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2642C6" w14:textId="77777777" w:rsidR="00E479FD" w:rsidRDefault="00E479FD" w:rsidP="00E479FD">
      <w:pPr>
        <w:pStyle w:val="Standard"/>
        <w:jc w:val="center"/>
        <w:rPr>
          <w:rFonts w:ascii="Calibri" w:eastAsia="Trebuchet MS" w:hAnsi="Calibri" w:cs="Trebuchet MS"/>
          <w:b/>
          <w:bCs/>
          <w:sz w:val="28"/>
          <w:szCs w:val="28"/>
        </w:rPr>
      </w:pPr>
      <w:bookmarkStart w:id="0" w:name="_Hlk21097491"/>
      <w:bookmarkEnd w:id="0"/>
    </w:p>
    <w:p w14:paraId="3ADC737B" w14:textId="5FB692AF" w:rsidR="00E479FD" w:rsidRDefault="006444AC" w:rsidP="006444AC">
      <w:pPr>
        <w:pStyle w:val="Standard"/>
        <w:rPr>
          <w:rFonts w:ascii="Calibri" w:eastAsia="Trebuchet MS" w:hAnsi="Calibri" w:cs="Trebuchet MS"/>
          <w:b/>
          <w:bCs/>
          <w:sz w:val="28"/>
          <w:szCs w:val="28"/>
        </w:rPr>
      </w:pPr>
      <w:r>
        <w:rPr>
          <w:rFonts w:ascii="Calibri" w:hAnsi="Calibri"/>
          <w:noProof/>
          <w:lang w:eastAsia="en-NZ" w:bidi="ar-SA"/>
        </w:rPr>
        <w:drawing>
          <wp:inline distT="0" distB="0" distL="0" distR="0" wp14:anchorId="045132B7" wp14:editId="2A2A8160">
            <wp:extent cx="2076450" cy="1047750"/>
            <wp:effectExtent l="0" t="0" r="0" b="0"/>
            <wp:docPr id="1" name="Picture 92255235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076466" cy="1047758"/>
                    </a:xfrm>
                    <a:prstGeom prst="rect">
                      <a:avLst/>
                    </a:prstGeom>
                    <a:noFill/>
                    <a:ln>
                      <a:noFill/>
                      <a:prstDash/>
                    </a:ln>
                  </pic:spPr>
                </pic:pic>
              </a:graphicData>
            </a:graphic>
          </wp:inline>
        </w:drawing>
      </w:r>
      <w:r>
        <w:rPr>
          <w:rFonts w:ascii="Calibri" w:hAnsi="Calibri"/>
          <w:noProof/>
          <w:lang w:eastAsia="en-NZ" w:bidi="ar-SA"/>
        </w:rPr>
        <w:t xml:space="preserve">                                                          </w:t>
      </w:r>
      <w:r>
        <w:rPr>
          <w:rFonts w:ascii="Calibri" w:hAnsi="Calibri"/>
          <w:noProof/>
          <w:lang w:eastAsia="en-NZ" w:bidi="ar-SA"/>
        </w:rPr>
        <w:drawing>
          <wp:inline distT="0" distB="0" distL="0" distR="0" wp14:anchorId="64254F99" wp14:editId="066B99BF">
            <wp:extent cx="1314449" cy="1190621"/>
            <wp:effectExtent l="0" t="0" r="1" b="0"/>
            <wp:docPr id="2"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1314449" cy="1190621"/>
                    </a:xfrm>
                    <a:prstGeom prst="rect">
                      <a:avLst/>
                    </a:prstGeom>
                    <a:noFill/>
                    <a:ln>
                      <a:noFill/>
                      <a:prstDash/>
                    </a:ln>
                  </pic:spPr>
                </pic:pic>
              </a:graphicData>
            </a:graphic>
          </wp:inline>
        </w:drawing>
      </w:r>
    </w:p>
    <w:p w14:paraId="36470F73" w14:textId="7249E399" w:rsidR="00E479FD" w:rsidRDefault="00E479FD" w:rsidP="00E479FD">
      <w:pPr>
        <w:pStyle w:val="Standard"/>
        <w:rPr>
          <w:rFonts w:hint="eastAsia"/>
        </w:rPr>
      </w:pPr>
      <w:r>
        <w:rPr>
          <w:rFonts w:ascii="Calibri" w:hAnsi="Calibri"/>
        </w:rPr>
        <w:t xml:space="preserve">                                                                        </w:t>
      </w:r>
    </w:p>
    <w:p w14:paraId="2706630E" w14:textId="77777777" w:rsidR="00E11649" w:rsidRDefault="00E11649" w:rsidP="00CD1C2E">
      <w:pPr>
        <w:pStyle w:val="Standard"/>
        <w:jc w:val="center"/>
        <w:rPr>
          <w:rFonts w:ascii="Calibri" w:eastAsia="Trebuchet MS" w:hAnsi="Calibri" w:cs="Trebuchet MS"/>
          <w:b/>
          <w:bCs/>
          <w:sz w:val="28"/>
          <w:szCs w:val="28"/>
        </w:rPr>
      </w:pPr>
    </w:p>
    <w:p w14:paraId="5BDF2639" w14:textId="77777777" w:rsidR="00E11649" w:rsidRDefault="00E11649" w:rsidP="00CD1C2E">
      <w:pPr>
        <w:pStyle w:val="Standard"/>
        <w:jc w:val="center"/>
        <w:rPr>
          <w:rFonts w:ascii="Calibri" w:eastAsia="Trebuchet MS" w:hAnsi="Calibri" w:cs="Trebuchet MS"/>
          <w:b/>
          <w:bCs/>
          <w:sz w:val="28"/>
          <w:szCs w:val="28"/>
        </w:rPr>
      </w:pPr>
    </w:p>
    <w:p w14:paraId="79D6E903" w14:textId="3B12D0C0" w:rsidR="00E479FD" w:rsidRDefault="00E479FD" w:rsidP="00CD1C2E">
      <w:pPr>
        <w:pStyle w:val="Standard"/>
        <w:jc w:val="center"/>
        <w:rPr>
          <w:rFonts w:ascii="Calibri" w:eastAsia="Trebuchet MS" w:hAnsi="Calibri" w:cs="Trebuchet MS"/>
          <w:b/>
          <w:bCs/>
          <w:sz w:val="28"/>
          <w:szCs w:val="28"/>
        </w:rPr>
      </w:pPr>
      <w:r>
        <w:rPr>
          <w:rFonts w:ascii="Calibri" w:eastAsia="Trebuchet MS" w:hAnsi="Calibri" w:cs="Trebuchet MS"/>
          <w:b/>
          <w:bCs/>
          <w:sz w:val="28"/>
          <w:szCs w:val="28"/>
        </w:rPr>
        <w:t>2019/20 TPL CRICKET ONE DAY PLAYING CONDITIONS</w:t>
      </w:r>
    </w:p>
    <w:p w14:paraId="44B60DBA" w14:textId="77777777" w:rsidR="00E479FD" w:rsidRDefault="00E479FD" w:rsidP="00E479FD">
      <w:pPr>
        <w:pStyle w:val="Standard"/>
        <w:jc w:val="center"/>
        <w:rPr>
          <w:rFonts w:ascii="Calibri" w:eastAsia="Trebuchet MS" w:hAnsi="Calibri" w:cs="Trebuchet MS"/>
        </w:rPr>
      </w:pPr>
    </w:p>
    <w:p w14:paraId="1739794E" w14:textId="77777777" w:rsidR="00E479FD" w:rsidRDefault="00E479FD" w:rsidP="00E479FD">
      <w:pPr>
        <w:pStyle w:val="Standard"/>
        <w:jc w:val="center"/>
        <w:rPr>
          <w:rFonts w:ascii="Calibri" w:eastAsia="Trebuchet MS" w:hAnsi="Calibri" w:cs="Trebuchet MS"/>
          <w:sz w:val="34"/>
          <w:szCs w:val="34"/>
        </w:rPr>
      </w:pPr>
      <w:bookmarkStart w:id="1" w:name="_Hlk18575648"/>
      <w:r>
        <w:rPr>
          <w:rFonts w:ascii="Calibri" w:eastAsia="Trebuchet MS" w:hAnsi="Calibri" w:cs="Trebuchet MS"/>
          <w:sz w:val="34"/>
          <w:szCs w:val="34"/>
        </w:rPr>
        <w:t>MEN’S TASMAN PREMIER LEAGUE</w:t>
      </w:r>
    </w:p>
    <w:p w14:paraId="12EF6BEC" w14:textId="77777777" w:rsidR="00E479FD" w:rsidRDefault="00E479FD" w:rsidP="00E479FD">
      <w:pPr>
        <w:pStyle w:val="Standard"/>
        <w:jc w:val="center"/>
        <w:rPr>
          <w:rFonts w:ascii="Calibri" w:eastAsia="Trebuchet MS" w:hAnsi="Calibri" w:cs="Trebuchet MS"/>
          <w:sz w:val="34"/>
          <w:szCs w:val="34"/>
        </w:rPr>
      </w:pPr>
      <w:r>
        <w:rPr>
          <w:rFonts w:ascii="Calibri" w:eastAsia="Trebuchet MS" w:hAnsi="Calibri" w:cs="Trebuchet MS"/>
          <w:sz w:val="34"/>
          <w:szCs w:val="34"/>
        </w:rPr>
        <w:t>50-OVER COMPETITION</w:t>
      </w:r>
    </w:p>
    <w:p w14:paraId="060BF443" w14:textId="77777777" w:rsidR="00E479FD" w:rsidRDefault="00E479FD" w:rsidP="00E479FD">
      <w:pPr>
        <w:pStyle w:val="Standard"/>
        <w:rPr>
          <w:rFonts w:ascii="Calibri" w:eastAsia="Trebuchet MS" w:hAnsi="Calibri" w:cs="Trebuchet MS"/>
        </w:rPr>
      </w:pPr>
    </w:p>
    <w:p w14:paraId="13A6524F" w14:textId="77777777" w:rsidR="00E479FD" w:rsidRDefault="00E479FD" w:rsidP="00E479FD">
      <w:pPr>
        <w:pStyle w:val="Standard"/>
        <w:rPr>
          <w:rFonts w:ascii="Calibri" w:eastAsia="Trebuchet MS" w:hAnsi="Calibri" w:cs="Trebuchet MS"/>
          <w:sz w:val="20"/>
          <w:szCs w:val="20"/>
        </w:rPr>
      </w:pPr>
      <w:r>
        <w:rPr>
          <w:rFonts w:ascii="Calibri" w:eastAsia="Trebuchet MS" w:hAnsi="Calibri" w:cs="Trebuchet MS"/>
          <w:sz w:val="20"/>
          <w:szCs w:val="20"/>
        </w:rPr>
        <w:t>All men's TPL Grade limited over championship competition matches shall be played in accordance with:</w:t>
      </w:r>
    </w:p>
    <w:p w14:paraId="6EB05B5E" w14:textId="77777777" w:rsidR="00E479FD" w:rsidRDefault="00E479FD" w:rsidP="00E479FD">
      <w:pPr>
        <w:pStyle w:val="Standard"/>
        <w:rPr>
          <w:rFonts w:hint="eastAsia"/>
        </w:rPr>
      </w:pPr>
      <w:r>
        <w:rPr>
          <w:rFonts w:ascii="Calibri" w:hAnsi="Calibri"/>
          <w:sz w:val="20"/>
          <w:szCs w:val="20"/>
        </w:rPr>
        <w:tab/>
      </w:r>
      <w:r>
        <w:rPr>
          <w:rFonts w:ascii="Calibri" w:eastAsia="Trebuchet MS" w:hAnsi="Calibri" w:cs="Trebuchet MS"/>
          <w:sz w:val="20"/>
          <w:szCs w:val="20"/>
        </w:rPr>
        <w:t>(a) The playing conditions specified in this section;</w:t>
      </w:r>
    </w:p>
    <w:p w14:paraId="7EAE079A" w14:textId="77777777" w:rsidR="00E479FD" w:rsidRDefault="00E479FD" w:rsidP="00E479FD">
      <w:pPr>
        <w:pStyle w:val="Standard"/>
        <w:rPr>
          <w:rFonts w:hint="eastAsia"/>
        </w:rPr>
      </w:pPr>
      <w:r>
        <w:rPr>
          <w:rFonts w:ascii="Calibri" w:hAnsi="Calibri"/>
          <w:sz w:val="20"/>
          <w:szCs w:val="20"/>
        </w:rPr>
        <w:tab/>
      </w:r>
      <w:r>
        <w:rPr>
          <w:rFonts w:ascii="Calibri" w:eastAsia="Trebuchet MS" w:hAnsi="Calibri" w:cs="Trebuchet MS"/>
          <w:sz w:val="20"/>
          <w:szCs w:val="20"/>
        </w:rPr>
        <w:t>(b) New Zealand Cricket Playing Conditions – Domestic One Day Competition (Ford Trophy)</w:t>
      </w:r>
    </w:p>
    <w:p w14:paraId="756692DB" w14:textId="77777777" w:rsidR="00E479FD" w:rsidRDefault="00E479FD" w:rsidP="00E479FD">
      <w:pPr>
        <w:pStyle w:val="Standard"/>
        <w:rPr>
          <w:rFonts w:hint="eastAsia"/>
        </w:rPr>
      </w:pPr>
      <w:r>
        <w:rPr>
          <w:rFonts w:ascii="Calibri" w:hAnsi="Calibri"/>
          <w:sz w:val="20"/>
          <w:szCs w:val="20"/>
        </w:rPr>
        <w:tab/>
      </w:r>
      <w:r>
        <w:rPr>
          <w:rFonts w:ascii="Calibri" w:eastAsia="Trebuchet MS" w:hAnsi="Calibri" w:cs="Trebuchet MS"/>
          <w:sz w:val="20"/>
          <w:szCs w:val="20"/>
        </w:rPr>
        <w:t>(c) The conditions specified in Laws of Cricket (2017 Code - 2</w:t>
      </w:r>
      <w:r>
        <w:rPr>
          <w:rFonts w:ascii="Calibri" w:eastAsia="Trebuchet MS" w:hAnsi="Calibri" w:cs="Trebuchet MS"/>
          <w:sz w:val="20"/>
          <w:szCs w:val="20"/>
          <w:vertAlign w:val="superscript"/>
        </w:rPr>
        <w:t>nd</w:t>
      </w:r>
      <w:r>
        <w:rPr>
          <w:rFonts w:ascii="Calibri" w:eastAsia="Trebuchet MS" w:hAnsi="Calibri" w:cs="Trebuchet MS"/>
          <w:sz w:val="20"/>
          <w:szCs w:val="20"/>
        </w:rPr>
        <w:t xml:space="preserve"> Edition 2019) of the Marylebone Cricket Club,</w:t>
      </w:r>
    </w:p>
    <w:p w14:paraId="7B1CDBC2" w14:textId="77777777" w:rsidR="00E479FD" w:rsidRDefault="00E479FD" w:rsidP="00E479FD">
      <w:pPr>
        <w:pStyle w:val="Standard"/>
        <w:rPr>
          <w:rFonts w:hint="eastAsia"/>
        </w:rPr>
      </w:pPr>
      <w:r>
        <w:rPr>
          <w:rFonts w:ascii="Calibri" w:hAnsi="Calibri"/>
          <w:sz w:val="20"/>
          <w:szCs w:val="20"/>
        </w:rPr>
        <w:tab/>
      </w:r>
      <w:r>
        <w:rPr>
          <w:rFonts w:ascii="Calibri" w:eastAsia="Trebuchet MS" w:hAnsi="Calibri" w:cs="Trebuchet MS"/>
          <w:sz w:val="20"/>
          <w:szCs w:val="20"/>
        </w:rPr>
        <w:t>(d) The Marlborough / Nelson Cricket general playing conditions;</w:t>
      </w:r>
    </w:p>
    <w:bookmarkEnd w:id="1"/>
    <w:p w14:paraId="1D279997" w14:textId="77777777" w:rsidR="00E479FD" w:rsidRDefault="00E479FD" w:rsidP="00E479FD">
      <w:pPr>
        <w:pStyle w:val="Standard"/>
        <w:rPr>
          <w:rFonts w:ascii="Calibri" w:eastAsia="Trebuchet MS" w:hAnsi="Calibri" w:cs="Trebuchet MS"/>
          <w:sz w:val="20"/>
          <w:szCs w:val="20"/>
        </w:rPr>
      </w:pPr>
    </w:p>
    <w:p w14:paraId="133BEFEE" w14:textId="77777777" w:rsidR="00E479FD" w:rsidRDefault="00E479FD" w:rsidP="006444AC">
      <w:pPr>
        <w:pStyle w:val="Standard"/>
        <w:ind w:left="720"/>
        <w:rPr>
          <w:rFonts w:ascii="Calibri" w:eastAsia="Trebuchet MS" w:hAnsi="Calibri" w:cs="Trebuchet MS"/>
          <w:sz w:val="20"/>
          <w:szCs w:val="20"/>
        </w:rPr>
      </w:pPr>
      <w:r>
        <w:rPr>
          <w:rFonts w:ascii="Calibri" w:eastAsia="Trebuchet MS" w:hAnsi="Calibri" w:cs="Trebuchet MS"/>
          <w:sz w:val="20"/>
          <w:szCs w:val="20"/>
        </w:rPr>
        <w:t>and to the extent that there is a conflict between those conditions, the conditions shall be applied in the order of priority set out above to the intent that the playing conditions in subparagraph (a) will be of the highest priority and the Laws of Cricket in subparagraph (d) will be of the least priority.</w:t>
      </w:r>
    </w:p>
    <w:p w14:paraId="7D70282B" w14:textId="77777777" w:rsidR="00E479FD" w:rsidRDefault="00E479FD" w:rsidP="00E479FD">
      <w:pPr>
        <w:pStyle w:val="Standard"/>
        <w:rPr>
          <w:rFonts w:ascii="Calibri" w:eastAsia="Trebuchet MS" w:hAnsi="Calibri" w:cs="Trebuchet MS"/>
          <w:sz w:val="20"/>
          <w:szCs w:val="20"/>
        </w:rPr>
      </w:pPr>
    </w:p>
    <w:p w14:paraId="52C1E7FD" w14:textId="77777777" w:rsidR="00E479FD" w:rsidRDefault="00E479FD" w:rsidP="00E479FD">
      <w:pPr>
        <w:pStyle w:val="Standard"/>
        <w:rPr>
          <w:rFonts w:ascii="Calibri" w:eastAsia="Trebuchet MS" w:hAnsi="Calibri" w:cs="Trebuchet MS"/>
          <w:sz w:val="20"/>
          <w:szCs w:val="20"/>
        </w:rPr>
      </w:pPr>
      <w:r>
        <w:rPr>
          <w:rFonts w:ascii="Calibri" w:eastAsia="Trebuchet MS" w:hAnsi="Calibri" w:cs="Trebuchet MS"/>
          <w:sz w:val="20"/>
          <w:szCs w:val="20"/>
        </w:rPr>
        <w:t>In addition, all players, clubs and umpires shall comply with the by-laws of either MCA or NCA in force from time to time.</w:t>
      </w:r>
    </w:p>
    <w:p w14:paraId="73EDC42D" w14:textId="77777777" w:rsidR="00E479FD" w:rsidRDefault="00E479FD" w:rsidP="00E479FD">
      <w:pPr>
        <w:pStyle w:val="Standard"/>
        <w:rPr>
          <w:rFonts w:ascii="Calibri" w:eastAsia="Trebuchet MS" w:hAnsi="Calibri" w:cs="Trebuchet MS"/>
        </w:rPr>
      </w:pPr>
    </w:p>
    <w:p w14:paraId="038BE870" w14:textId="77777777" w:rsidR="00E479FD" w:rsidRDefault="00E479FD" w:rsidP="00E11649">
      <w:pPr>
        <w:pStyle w:val="Standard"/>
        <w:ind w:left="720" w:hanging="720"/>
        <w:rPr>
          <w:rFonts w:ascii="Calibri" w:eastAsia="Trebuchet MS" w:hAnsi="Calibri" w:cs="Trebuchet MS"/>
          <w:shd w:val="clear" w:color="auto" w:fill="FFFF00"/>
        </w:rPr>
      </w:pPr>
      <w:r>
        <w:rPr>
          <w:rFonts w:ascii="Calibri" w:eastAsia="Trebuchet MS" w:hAnsi="Calibri" w:cs="Trebuchet MS"/>
          <w:b/>
          <w:bCs/>
        </w:rPr>
        <w:t>1</w:t>
      </w:r>
      <w:r>
        <w:rPr>
          <w:rFonts w:ascii="Calibri" w:eastAsia="Trebuchet MS" w:hAnsi="Calibri" w:cs="Trebuchet MS"/>
          <w:b/>
          <w:bCs/>
          <w:u w:val="single"/>
        </w:rPr>
        <w:t>.</w:t>
      </w:r>
      <w:r>
        <w:rPr>
          <w:rFonts w:ascii="Calibri" w:hAnsi="Calibri"/>
          <w:b/>
          <w:bCs/>
        </w:rPr>
        <w:tab/>
      </w:r>
      <w:r>
        <w:rPr>
          <w:rFonts w:ascii="Calibri" w:eastAsia="Trebuchet MS" w:hAnsi="Calibri" w:cs="Trebuchet MS"/>
          <w:b/>
          <w:bCs/>
          <w:u w:val="single"/>
        </w:rPr>
        <w:t>THE COMPETITION</w:t>
      </w:r>
      <w:r>
        <w:rPr>
          <w:rFonts w:ascii="Calibri" w:eastAsia="Trebuchet MS" w:hAnsi="Calibri" w:cs="Trebuchet MS"/>
          <w:b/>
          <w:bCs/>
        </w:rPr>
        <w:t xml:space="preserve"> – Applies to Tasman Premier League Competition (TPL) and all Premier or Senior Grade 50 over games</w:t>
      </w:r>
    </w:p>
    <w:p w14:paraId="2960CE5B" w14:textId="77777777" w:rsidR="00E479FD" w:rsidRDefault="00E479FD" w:rsidP="00E479FD">
      <w:pPr>
        <w:pStyle w:val="Standard"/>
        <w:jc w:val="center"/>
        <w:rPr>
          <w:rFonts w:ascii="Calibri" w:eastAsia="Trebuchet MS" w:hAnsi="Calibri" w:cs="Trebuchet MS"/>
        </w:rPr>
      </w:pPr>
    </w:p>
    <w:p w14:paraId="01D93F58" w14:textId="77777777" w:rsidR="00E479FD" w:rsidRDefault="00E479FD" w:rsidP="00E479FD">
      <w:pPr>
        <w:pStyle w:val="Standard"/>
        <w:rPr>
          <w:rFonts w:hint="eastAsia"/>
        </w:rPr>
      </w:pPr>
      <w:r>
        <w:rPr>
          <w:rFonts w:ascii="Calibri" w:eastAsia="Trebuchet MS" w:hAnsi="Calibri" w:cs="Trebuchet MS"/>
          <w:b/>
          <w:bCs/>
          <w:u w:val="single"/>
          <w:lang w:eastAsia="en-NZ"/>
        </w:rPr>
        <w:t>2.</w:t>
      </w:r>
      <w:r>
        <w:rPr>
          <w:rFonts w:ascii="Calibri" w:eastAsia="Times New Roman" w:hAnsi="Calibri"/>
          <w:b/>
          <w:bCs/>
          <w:sz w:val="20"/>
          <w:szCs w:val="20"/>
          <w:lang w:eastAsia="en-NZ"/>
        </w:rPr>
        <w:tab/>
      </w:r>
      <w:r>
        <w:rPr>
          <w:rFonts w:ascii="Calibri" w:eastAsia="Trebuchet MS" w:hAnsi="Calibri" w:cs="Trebuchet MS"/>
          <w:b/>
          <w:bCs/>
          <w:u w:val="single"/>
          <w:lang w:eastAsia="en-NZ"/>
        </w:rPr>
        <w:t>COMPETITION TPL</w:t>
      </w:r>
    </w:p>
    <w:p w14:paraId="065FD4FC" w14:textId="77777777" w:rsidR="00E479FD" w:rsidRDefault="00E479FD" w:rsidP="00E479FD">
      <w:pPr>
        <w:pStyle w:val="Standard"/>
        <w:rPr>
          <w:rFonts w:ascii="Calibri" w:eastAsia="Trebuchet MS" w:hAnsi="Calibri" w:cs="Trebuchet MS"/>
          <w:sz w:val="20"/>
          <w:szCs w:val="20"/>
          <w:lang w:eastAsia="en-NZ"/>
        </w:rPr>
      </w:pPr>
    </w:p>
    <w:p w14:paraId="66F3DC29" w14:textId="5F9A34F2" w:rsidR="00E479FD" w:rsidRDefault="00E479FD" w:rsidP="007D3B18">
      <w:pPr>
        <w:pStyle w:val="Standard"/>
        <w:ind w:left="720" w:hanging="720"/>
        <w:rPr>
          <w:rFonts w:ascii="Calibri" w:eastAsia="Trebuchet MS" w:hAnsi="Calibri" w:cs="Trebuchet MS"/>
          <w:sz w:val="20"/>
          <w:szCs w:val="20"/>
          <w:lang w:eastAsia="en-NZ"/>
        </w:rPr>
      </w:pPr>
      <w:r>
        <w:rPr>
          <w:rFonts w:ascii="Calibri" w:eastAsia="Trebuchet MS" w:hAnsi="Calibri" w:cs="Trebuchet MS"/>
          <w:sz w:val="20"/>
          <w:szCs w:val="20"/>
          <w:lang w:eastAsia="en-NZ"/>
        </w:rPr>
        <w:t>2.1.1</w:t>
      </w:r>
      <w:r>
        <w:rPr>
          <w:rFonts w:ascii="Calibri" w:eastAsia="Trebuchet MS" w:hAnsi="Calibri" w:cs="Trebuchet MS"/>
          <w:sz w:val="20"/>
          <w:szCs w:val="20"/>
          <w:lang w:eastAsia="en-NZ"/>
        </w:rPr>
        <w:tab/>
        <w:t xml:space="preserve">The 2019-20 TPL will </w:t>
      </w:r>
      <w:r w:rsidR="007D3B18" w:rsidRPr="007A210F">
        <w:rPr>
          <w:rFonts w:ascii="Calibri" w:eastAsia="Trebuchet MS" w:hAnsi="Calibri" w:cs="Trebuchet MS"/>
          <w:sz w:val="20"/>
          <w:szCs w:val="20"/>
          <w:lang w:eastAsia="en-NZ"/>
        </w:rPr>
        <w:t>series of round robin matches followed by an Elimination Final and a Grand Final.</w:t>
      </w:r>
      <w:r w:rsidR="007D3B18">
        <w:rPr>
          <w:rFonts w:ascii="Calibri" w:eastAsia="Trebuchet MS" w:hAnsi="Calibri" w:cs="Trebuchet MS"/>
          <w:sz w:val="20"/>
          <w:szCs w:val="20"/>
          <w:lang w:eastAsia="en-NZ"/>
        </w:rPr>
        <w:t xml:space="preserve">  </w:t>
      </w:r>
      <w:r w:rsidR="007D3B18">
        <w:rPr>
          <w:rFonts w:ascii="Calibri" w:eastAsia="Times New Roman" w:hAnsi="Calibri"/>
          <w:sz w:val="20"/>
          <w:szCs w:val="20"/>
          <w:lang w:eastAsia="en-NZ"/>
        </w:rPr>
        <w:tab/>
      </w:r>
    </w:p>
    <w:p w14:paraId="34520F7D" w14:textId="77777777" w:rsidR="00E479FD" w:rsidRPr="00911545" w:rsidRDefault="00E479FD" w:rsidP="00E479FD">
      <w:pPr>
        <w:tabs>
          <w:tab w:val="left" w:pos="-142"/>
        </w:tabs>
        <w:rPr>
          <w:sz w:val="20"/>
          <w:szCs w:val="20"/>
        </w:rPr>
      </w:pPr>
      <w:r w:rsidRPr="00911545">
        <w:rPr>
          <w:rFonts w:ascii="Calibri" w:eastAsia="Trebuchet MS" w:hAnsi="Calibri" w:cs="Trebuchet MS"/>
          <w:sz w:val="20"/>
          <w:szCs w:val="20"/>
          <w:lang w:eastAsia="en-NZ"/>
        </w:rPr>
        <w:t xml:space="preserve">2.2   </w:t>
      </w:r>
      <w:r w:rsidRPr="00911545">
        <w:rPr>
          <w:rFonts w:ascii="Calibri" w:eastAsia="Times New Roman" w:hAnsi="Calibri"/>
          <w:sz w:val="20"/>
          <w:szCs w:val="20"/>
          <w:lang w:eastAsia="en-NZ"/>
        </w:rPr>
        <w:tab/>
      </w:r>
      <w:r w:rsidRPr="00911545">
        <w:rPr>
          <w:sz w:val="20"/>
          <w:szCs w:val="20"/>
        </w:rPr>
        <w:t xml:space="preserve">If teams are level on points the higher places will go to: - </w:t>
      </w:r>
    </w:p>
    <w:p w14:paraId="4B28F07F" w14:textId="77777777" w:rsidR="00E479FD" w:rsidRPr="00911545" w:rsidRDefault="00E479FD" w:rsidP="00E479FD">
      <w:pPr>
        <w:pStyle w:val="BodyTextIndent3"/>
        <w:numPr>
          <w:ilvl w:val="0"/>
          <w:numId w:val="1"/>
        </w:numPr>
        <w:rPr>
          <w:rFonts w:asciiTheme="minorHAnsi" w:hAnsiTheme="minorHAnsi"/>
          <w:sz w:val="20"/>
        </w:rPr>
      </w:pPr>
      <w:r w:rsidRPr="00911545">
        <w:rPr>
          <w:rFonts w:asciiTheme="minorHAnsi" w:hAnsiTheme="minorHAnsi"/>
          <w:sz w:val="20"/>
        </w:rPr>
        <w:t>The team with the most wins in the “round robin” stage of the competition</w:t>
      </w:r>
    </w:p>
    <w:p w14:paraId="7C9F19EA" w14:textId="77777777" w:rsidR="00E479FD" w:rsidRPr="00911545" w:rsidRDefault="00E479FD" w:rsidP="00E479FD">
      <w:pPr>
        <w:pStyle w:val="BodyTextIndent3"/>
        <w:numPr>
          <w:ilvl w:val="0"/>
          <w:numId w:val="1"/>
        </w:numPr>
        <w:rPr>
          <w:rFonts w:asciiTheme="minorHAnsi" w:hAnsiTheme="minorHAnsi"/>
          <w:sz w:val="20"/>
        </w:rPr>
      </w:pPr>
      <w:r w:rsidRPr="00911545">
        <w:rPr>
          <w:rFonts w:asciiTheme="minorHAnsi" w:hAnsiTheme="minorHAnsi"/>
          <w:sz w:val="20"/>
        </w:rPr>
        <w:t xml:space="preserve">The team with </w:t>
      </w:r>
      <w:proofErr w:type="gramStart"/>
      <w:r w:rsidRPr="00911545">
        <w:rPr>
          <w:rFonts w:asciiTheme="minorHAnsi" w:hAnsiTheme="minorHAnsi"/>
          <w:sz w:val="20"/>
        </w:rPr>
        <w:t>the most</w:t>
      </w:r>
      <w:proofErr w:type="gramEnd"/>
      <w:r w:rsidRPr="00911545">
        <w:rPr>
          <w:rFonts w:asciiTheme="minorHAnsi" w:hAnsiTheme="minorHAnsi"/>
          <w:sz w:val="20"/>
        </w:rPr>
        <w:t xml:space="preserve"> number of wins over the other team (or teams if more than two teams are equal after applying (a)).</w:t>
      </w:r>
    </w:p>
    <w:p w14:paraId="7EB227C8" w14:textId="77777777" w:rsidR="00E479FD" w:rsidRPr="00911545" w:rsidRDefault="00E479FD" w:rsidP="00E479FD">
      <w:pPr>
        <w:pStyle w:val="BodyTextIndent3"/>
        <w:numPr>
          <w:ilvl w:val="0"/>
          <w:numId w:val="1"/>
        </w:numPr>
        <w:rPr>
          <w:rFonts w:ascii="Calibri" w:eastAsia="Trebuchet MS" w:hAnsi="Calibri" w:cs="Trebuchet MS"/>
          <w:sz w:val="20"/>
          <w:lang w:eastAsia="en-NZ"/>
        </w:rPr>
      </w:pPr>
      <w:r w:rsidRPr="00911545">
        <w:rPr>
          <w:rFonts w:asciiTheme="minorHAnsi" w:hAnsiTheme="minorHAnsi"/>
          <w:sz w:val="20"/>
        </w:rPr>
        <w:t>If teams are still tied, the team with the highest net run rate. A team’s net run rate is calculated by deducting the average runs per over conceded by a team from the average runs per over scored by that team throughout the competition. In a match declared a ‘no result’, the run rate is not applicable. In a match where a team is all out in less than the full quota of overs, the calculation of its average run rate and the average runs per over scored against the bowling team shall be based on the full quota of overs to which it would have been entitled and not on the number of overs in which it is dismissed. (as per current NZC 1</w:t>
      </w:r>
      <w:r w:rsidRPr="00911545">
        <w:rPr>
          <w:rFonts w:asciiTheme="minorHAnsi" w:hAnsiTheme="minorHAnsi"/>
          <w:sz w:val="20"/>
          <w:vertAlign w:val="superscript"/>
        </w:rPr>
        <w:t>st</w:t>
      </w:r>
      <w:r w:rsidRPr="00911545">
        <w:rPr>
          <w:rFonts w:asciiTheme="minorHAnsi" w:hAnsiTheme="minorHAnsi"/>
          <w:sz w:val="20"/>
        </w:rPr>
        <w:t xml:space="preserve"> class rules for full explanation)</w:t>
      </w:r>
    </w:p>
    <w:p w14:paraId="13AD1494" w14:textId="77777777" w:rsidR="00E479FD" w:rsidRDefault="00E479FD" w:rsidP="00FD6894">
      <w:pPr>
        <w:pStyle w:val="Standard"/>
        <w:ind w:left="720" w:hanging="720"/>
        <w:rPr>
          <w:rFonts w:ascii="Calibri" w:eastAsia="Trebuchet MS" w:hAnsi="Calibri" w:cs="Trebuchet MS"/>
          <w:sz w:val="20"/>
          <w:szCs w:val="20"/>
          <w:lang w:eastAsia="en-NZ"/>
        </w:rPr>
      </w:pPr>
      <w:r>
        <w:rPr>
          <w:rFonts w:ascii="Calibri" w:eastAsia="Trebuchet MS" w:hAnsi="Calibri" w:cs="Trebuchet MS"/>
          <w:sz w:val="20"/>
          <w:szCs w:val="20"/>
          <w:lang w:eastAsia="en-NZ"/>
        </w:rPr>
        <w:lastRenderedPageBreak/>
        <w:t xml:space="preserve">2.6.1 </w:t>
      </w:r>
      <w:r>
        <w:rPr>
          <w:rFonts w:ascii="Calibri" w:eastAsia="Times New Roman" w:hAnsi="Calibri"/>
          <w:sz w:val="20"/>
          <w:szCs w:val="20"/>
          <w:lang w:eastAsia="en-NZ"/>
        </w:rPr>
        <w:tab/>
      </w:r>
      <w:r>
        <w:rPr>
          <w:rFonts w:ascii="Calibri" w:eastAsia="Trebuchet MS" w:hAnsi="Calibri" w:cs="Trebuchet MS"/>
          <w:sz w:val="20"/>
          <w:szCs w:val="20"/>
          <w:lang w:eastAsia="en-NZ"/>
        </w:rPr>
        <w:t>Tasman Premier League final will either be played at Saxton Oval or Horton Park, if the</w:t>
      </w:r>
      <w:r>
        <w:rPr>
          <w:rFonts w:ascii="Calibri" w:eastAsia="Times New Roman" w:hAnsi="Calibri"/>
          <w:sz w:val="20"/>
          <w:szCs w:val="20"/>
          <w:lang w:eastAsia="en-NZ"/>
        </w:rPr>
        <w:t xml:space="preserve"> </w:t>
      </w:r>
      <w:r>
        <w:rPr>
          <w:rFonts w:ascii="Calibri" w:eastAsia="Trebuchet MS" w:hAnsi="Calibri" w:cs="Trebuchet MS"/>
          <w:sz w:val="20"/>
          <w:szCs w:val="20"/>
          <w:lang w:eastAsia="en-NZ"/>
        </w:rPr>
        <w:t xml:space="preserve">respective grounds are unavailable, the final will be played at top qualifiers home ground. </w:t>
      </w:r>
    </w:p>
    <w:p w14:paraId="71FB1B0C" w14:textId="77777777" w:rsidR="00E479FD" w:rsidRDefault="00E479FD" w:rsidP="00E479FD">
      <w:pPr>
        <w:pStyle w:val="Standard"/>
        <w:rPr>
          <w:rFonts w:ascii="Calibri" w:eastAsia="Trebuchet MS" w:hAnsi="Calibri" w:cs="Trebuchet MS"/>
          <w:sz w:val="20"/>
          <w:szCs w:val="20"/>
          <w:lang w:eastAsia="en-NZ"/>
        </w:rPr>
      </w:pPr>
    </w:p>
    <w:p w14:paraId="49499EC9" w14:textId="77777777" w:rsidR="00E479FD" w:rsidRDefault="00E479FD" w:rsidP="00E479FD">
      <w:pPr>
        <w:pStyle w:val="Standard"/>
        <w:numPr>
          <w:ilvl w:val="0"/>
          <w:numId w:val="2"/>
        </w:numPr>
        <w:rPr>
          <w:rFonts w:hint="eastAsia"/>
        </w:rPr>
      </w:pPr>
      <w:r>
        <w:rPr>
          <w:rFonts w:ascii="Calibri" w:eastAsia="Trebuchet MS" w:hAnsi="Calibri" w:cs="Trebuchet MS"/>
          <w:sz w:val="20"/>
          <w:szCs w:val="20"/>
          <w:lang w:eastAsia="en-NZ"/>
        </w:rPr>
        <w:t xml:space="preserve">The highest placed qualifying team will host the final. </w:t>
      </w:r>
    </w:p>
    <w:p w14:paraId="285D4F93" w14:textId="77777777" w:rsidR="00E479FD" w:rsidRDefault="00E479FD" w:rsidP="00E479FD">
      <w:pPr>
        <w:pStyle w:val="Standard"/>
        <w:rPr>
          <w:rFonts w:ascii="Calibri" w:eastAsia="Trebuchet MS" w:hAnsi="Calibri" w:cs="Trebuchet MS"/>
          <w:sz w:val="20"/>
          <w:szCs w:val="20"/>
        </w:rPr>
      </w:pPr>
    </w:p>
    <w:p w14:paraId="1EC289FB" w14:textId="77777777" w:rsidR="00E479FD" w:rsidRDefault="00E479FD" w:rsidP="00FD6894">
      <w:pPr>
        <w:pStyle w:val="Standard"/>
        <w:ind w:left="360" w:hanging="360"/>
        <w:rPr>
          <w:rFonts w:hint="eastAsia"/>
        </w:rPr>
      </w:pPr>
      <w:r>
        <w:rPr>
          <w:rFonts w:ascii="Calibri" w:eastAsia="Trebuchet MS" w:hAnsi="Calibri" w:cs="Trebuchet MS"/>
          <w:sz w:val="20"/>
          <w:szCs w:val="20"/>
        </w:rPr>
        <w:t xml:space="preserve">2.7 </w:t>
      </w:r>
      <w:r>
        <w:rPr>
          <w:rFonts w:ascii="Calibri" w:hAnsi="Calibri"/>
          <w:b/>
          <w:bCs/>
          <w:sz w:val="20"/>
          <w:szCs w:val="20"/>
        </w:rPr>
        <w:tab/>
      </w:r>
      <w:r w:rsidRPr="00911545">
        <w:rPr>
          <w:rFonts w:asciiTheme="minorHAnsi" w:hAnsiTheme="minorHAnsi"/>
          <w:sz w:val="20"/>
          <w:szCs w:val="20"/>
        </w:rPr>
        <w:t>Tied final match or no result on last available reserve day:  The team who qualified highest in the round robin will be declared the competition winner.</w:t>
      </w:r>
      <w:r>
        <w:rPr>
          <w:rFonts w:ascii="Calibri" w:eastAsia="Trebuchet MS" w:hAnsi="Calibri" w:cs="Trebuchet MS"/>
          <w:sz w:val="20"/>
          <w:szCs w:val="20"/>
          <w:shd w:val="clear" w:color="auto" w:fill="FFFF00"/>
        </w:rPr>
        <w:t xml:space="preserve"> </w:t>
      </w:r>
    </w:p>
    <w:p w14:paraId="283411EA" w14:textId="77777777" w:rsidR="00E479FD" w:rsidRDefault="00E479FD" w:rsidP="00E479FD">
      <w:pPr>
        <w:pStyle w:val="Standard"/>
        <w:rPr>
          <w:rFonts w:ascii="Calibri" w:eastAsia="Trebuchet MS" w:hAnsi="Calibri" w:cs="Trebuchet MS"/>
          <w:b/>
          <w:bCs/>
        </w:rPr>
      </w:pPr>
    </w:p>
    <w:p w14:paraId="70A00C88" w14:textId="77777777" w:rsidR="00E479FD" w:rsidRDefault="00E479FD" w:rsidP="00E479FD">
      <w:pPr>
        <w:pStyle w:val="Standard"/>
        <w:rPr>
          <w:rFonts w:hint="eastAsia"/>
        </w:rPr>
      </w:pPr>
      <w:r>
        <w:rPr>
          <w:rFonts w:ascii="Calibri" w:eastAsia="Trebuchet MS" w:hAnsi="Calibri" w:cs="Trebuchet MS"/>
          <w:b/>
          <w:bCs/>
          <w:u w:val="single"/>
        </w:rPr>
        <w:t>3.</w:t>
      </w:r>
      <w:r>
        <w:rPr>
          <w:rFonts w:ascii="Calibri" w:hAnsi="Calibri"/>
          <w:b/>
          <w:bCs/>
        </w:rPr>
        <w:tab/>
      </w:r>
      <w:r>
        <w:rPr>
          <w:rFonts w:ascii="Calibri" w:eastAsia="Trebuchet MS" w:hAnsi="Calibri" w:cs="Trebuchet MS"/>
          <w:b/>
          <w:bCs/>
          <w:u w:val="single"/>
        </w:rPr>
        <w:t>RESERVE DAYS</w:t>
      </w:r>
    </w:p>
    <w:p w14:paraId="470DA508" w14:textId="77777777" w:rsidR="00E479FD" w:rsidRDefault="00E479FD" w:rsidP="00E479FD">
      <w:pPr>
        <w:pStyle w:val="Standard"/>
        <w:rPr>
          <w:rFonts w:ascii="Calibri" w:eastAsia="Trebuchet MS" w:hAnsi="Calibri" w:cs="Trebuchet MS"/>
          <w:b/>
          <w:bCs/>
        </w:rPr>
      </w:pPr>
    </w:p>
    <w:p w14:paraId="718105D6" w14:textId="77777777" w:rsidR="00E479FD" w:rsidRDefault="00E479FD" w:rsidP="00E479FD">
      <w:pPr>
        <w:pStyle w:val="Standard"/>
        <w:rPr>
          <w:rFonts w:hint="eastAsia"/>
        </w:rPr>
      </w:pPr>
      <w:r>
        <w:rPr>
          <w:rFonts w:ascii="Calibri" w:eastAsia="Trebuchet MS" w:hAnsi="Calibri" w:cs="Trebuchet MS"/>
          <w:sz w:val="20"/>
          <w:szCs w:val="20"/>
        </w:rPr>
        <w:t xml:space="preserve">3.1 </w:t>
      </w:r>
      <w:r>
        <w:rPr>
          <w:rFonts w:ascii="Calibri" w:hAnsi="Calibri"/>
          <w:b/>
          <w:bCs/>
          <w:sz w:val="20"/>
          <w:szCs w:val="20"/>
        </w:rPr>
        <w:tab/>
      </w:r>
      <w:r>
        <w:rPr>
          <w:rFonts w:ascii="Calibri" w:eastAsia="Trebuchet MS" w:hAnsi="Calibri" w:cs="Trebuchet MS"/>
          <w:b/>
          <w:bCs/>
          <w:sz w:val="20"/>
          <w:szCs w:val="20"/>
        </w:rPr>
        <w:t>Preliminary Rounds:</w:t>
      </w:r>
      <w:r>
        <w:rPr>
          <w:rFonts w:ascii="Calibri" w:eastAsia="Trebuchet MS" w:hAnsi="Calibri" w:cs="Trebuchet MS"/>
          <w:sz w:val="20"/>
          <w:szCs w:val="20"/>
        </w:rPr>
        <w:t xml:space="preserve"> There shall be no reserve day for any of the Preliminary Round matches.</w:t>
      </w:r>
    </w:p>
    <w:p w14:paraId="7DC9CC17" w14:textId="77777777" w:rsidR="00E479FD" w:rsidRDefault="00E479FD" w:rsidP="00E479FD">
      <w:pPr>
        <w:pStyle w:val="Standard"/>
        <w:rPr>
          <w:rFonts w:ascii="Calibri" w:eastAsia="Trebuchet MS" w:hAnsi="Calibri" w:cs="Trebuchet MS"/>
        </w:rPr>
      </w:pPr>
    </w:p>
    <w:p w14:paraId="41A7772E" w14:textId="77777777" w:rsidR="00E479FD" w:rsidRPr="00911545" w:rsidRDefault="00E479FD" w:rsidP="00E479FD">
      <w:pPr>
        <w:pStyle w:val="Standard"/>
        <w:rPr>
          <w:rFonts w:hint="eastAsia"/>
        </w:rPr>
      </w:pPr>
      <w:r>
        <w:rPr>
          <w:rFonts w:ascii="Calibri" w:eastAsia="Trebuchet MS" w:hAnsi="Calibri" w:cs="Trebuchet MS"/>
          <w:sz w:val="20"/>
          <w:szCs w:val="20"/>
        </w:rPr>
        <w:t xml:space="preserve">3.2 </w:t>
      </w:r>
      <w:r>
        <w:rPr>
          <w:rFonts w:ascii="Calibri" w:hAnsi="Calibri"/>
          <w:sz w:val="20"/>
          <w:szCs w:val="20"/>
        </w:rPr>
        <w:tab/>
      </w:r>
      <w:r w:rsidRPr="00911545">
        <w:rPr>
          <w:rFonts w:ascii="Calibri" w:eastAsia="Trebuchet MS" w:hAnsi="Calibri" w:cs="Trebuchet MS"/>
          <w:b/>
          <w:bCs/>
          <w:sz w:val="20"/>
          <w:szCs w:val="20"/>
        </w:rPr>
        <w:t>Premier Grade Knockout Stages and Finals:</w:t>
      </w:r>
    </w:p>
    <w:p w14:paraId="5093FE0C" w14:textId="263553F4" w:rsidR="00E479FD" w:rsidRDefault="00E479FD" w:rsidP="00FD6894">
      <w:pPr>
        <w:pStyle w:val="Standard"/>
        <w:ind w:left="720"/>
        <w:rPr>
          <w:rFonts w:hint="eastAsia"/>
        </w:rPr>
      </w:pPr>
      <w:r w:rsidRPr="00911545">
        <w:rPr>
          <w:rFonts w:ascii="Calibri" w:eastAsia="Trebuchet MS" w:hAnsi="Calibri" w:cs="Trebuchet MS"/>
          <w:sz w:val="20"/>
          <w:szCs w:val="20"/>
        </w:rPr>
        <w:t>Reserve days will be set out by NCA and MCA before the season begins. Due to representative fixtures and the desire from clubs to finish the competition earlier, there will be no reserve day for the 2019-20 competition final.</w:t>
      </w:r>
    </w:p>
    <w:p w14:paraId="5885E022" w14:textId="77777777" w:rsidR="00E479FD" w:rsidRDefault="00E479FD" w:rsidP="00E479FD">
      <w:pPr>
        <w:pStyle w:val="Standard"/>
        <w:rPr>
          <w:rFonts w:ascii="Calibri" w:eastAsia="Trebuchet MS" w:hAnsi="Calibri" w:cs="Trebuchet MS"/>
          <w:b/>
          <w:bCs/>
          <w:u w:val="single"/>
        </w:rPr>
      </w:pPr>
    </w:p>
    <w:p w14:paraId="22F46706" w14:textId="77777777" w:rsidR="00E479FD" w:rsidRDefault="00E479FD" w:rsidP="00E479FD">
      <w:pPr>
        <w:pStyle w:val="Standard"/>
        <w:rPr>
          <w:rFonts w:hint="eastAsia"/>
        </w:rPr>
      </w:pPr>
      <w:r>
        <w:rPr>
          <w:rFonts w:ascii="Calibri" w:eastAsia="Trebuchet MS" w:hAnsi="Calibri" w:cs="Trebuchet MS"/>
          <w:b/>
          <w:bCs/>
          <w:u w:val="single"/>
        </w:rPr>
        <w:t>4.</w:t>
      </w:r>
      <w:r>
        <w:rPr>
          <w:rFonts w:ascii="Calibri" w:hAnsi="Calibri"/>
          <w:b/>
          <w:bCs/>
        </w:rPr>
        <w:tab/>
      </w:r>
      <w:r>
        <w:rPr>
          <w:rFonts w:ascii="Calibri" w:eastAsia="Trebuchet MS" w:hAnsi="Calibri" w:cs="Trebuchet MS"/>
          <w:b/>
          <w:bCs/>
          <w:u w:val="single"/>
        </w:rPr>
        <w:t>HOURS OF PLAY</w:t>
      </w:r>
      <w:r>
        <w:rPr>
          <w:rFonts w:ascii="Calibri" w:hAnsi="Calibri"/>
          <w:b/>
          <w:bCs/>
        </w:rPr>
        <w:tab/>
      </w:r>
      <w:r>
        <w:rPr>
          <w:rFonts w:ascii="Calibri" w:hAnsi="Calibri"/>
          <w:b/>
          <w:bCs/>
        </w:rPr>
        <w:tab/>
      </w:r>
      <w:r>
        <w:rPr>
          <w:rFonts w:ascii="Calibri" w:hAnsi="Calibri"/>
          <w:b/>
          <w:bCs/>
        </w:rPr>
        <w:tab/>
      </w:r>
      <w:r>
        <w:rPr>
          <w:rFonts w:ascii="Calibri" w:hAnsi="Calibri"/>
          <w:b/>
          <w:bCs/>
        </w:rPr>
        <w:tab/>
      </w:r>
    </w:p>
    <w:p w14:paraId="15210F86" w14:textId="77777777" w:rsidR="00E479FD" w:rsidRDefault="00E479FD" w:rsidP="00E479FD">
      <w:pPr>
        <w:pStyle w:val="Standard"/>
        <w:rPr>
          <w:rFonts w:ascii="Calibri" w:eastAsia="Trebuchet MS" w:hAnsi="Calibri" w:cs="Trebuchet MS"/>
          <w:b/>
          <w:bCs/>
        </w:rPr>
      </w:pPr>
    </w:p>
    <w:p w14:paraId="305D3FF4" w14:textId="77777777" w:rsidR="00E479FD" w:rsidRPr="00911545" w:rsidRDefault="00E479FD" w:rsidP="00E479FD">
      <w:pPr>
        <w:spacing w:after="0"/>
        <w:rPr>
          <w:sz w:val="20"/>
          <w:szCs w:val="20"/>
        </w:rPr>
      </w:pPr>
      <w:r>
        <w:t xml:space="preserve">4.1 </w:t>
      </w:r>
      <w:r>
        <w:tab/>
      </w:r>
      <w:r w:rsidRPr="00911545">
        <w:rPr>
          <w:sz w:val="20"/>
          <w:szCs w:val="20"/>
        </w:rPr>
        <w:t>Start:          11.30</w:t>
      </w:r>
      <w:r>
        <w:rPr>
          <w:sz w:val="20"/>
          <w:szCs w:val="20"/>
        </w:rPr>
        <w:tab/>
      </w:r>
    </w:p>
    <w:p w14:paraId="046B36EE" w14:textId="77777777" w:rsidR="00E479FD" w:rsidRPr="00911545" w:rsidRDefault="00E479FD" w:rsidP="00E479FD">
      <w:pPr>
        <w:rPr>
          <w:sz w:val="20"/>
          <w:szCs w:val="20"/>
        </w:rPr>
      </w:pPr>
      <w:r w:rsidRPr="00911545">
        <w:rPr>
          <w:sz w:val="20"/>
          <w:szCs w:val="20"/>
        </w:rPr>
        <w:tab/>
        <w:t>Interval:     Between Innings</w:t>
      </w:r>
      <w:r w:rsidRPr="00911545">
        <w:rPr>
          <w:sz w:val="20"/>
          <w:szCs w:val="20"/>
        </w:rPr>
        <w:tab/>
      </w:r>
      <w:r w:rsidRPr="00911545">
        <w:rPr>
          <w:sz w:val="20"/>
          <w:szCs w:val="20"/>
        </w:rPr>
        <w:tab/>
      </w:r>
    </w:p>
    <w:p w14:paraId="20270049" w14:textId="77777777" w:rsidR="00E479FD" w:rsidRDefault="00E479FD" w:rsidP="00FD6894">
      <w:pPr>
        <w:pStyle w:val="Standard"/>
        <w:ind w:left="720" w:hanging="720"/>
        <w:rPr>
          <w:rFonts w:hint="eastAsia"/>
        </w:rPr>
      </w:pPr>
      <w:r>
        <w:rPr>
          <w:rFonts w:ascii="Calibri" w:eastAsia="Trebuchet MS" w:hAnsi="Calibri" w:cs="Trebuchet MS"/>
          <w:sz w:val="20"/>
          <w:szCs w:val="20"/>
        </w:rPr>
        <w:t xml:space="preserve">4.2 </w:t>
      </w:r>
      <w:r>
        <w:rPr>
          <w:rFonts w:ascii="Calibri" w:hAnsi="Calibri"/>
          <w:sz w:val="20"/>
          <w:szCs w:val="20"/>
        </w:rPr>
        <w:tab/>
      </w:r>
      <w:r>
        <w:rPr>
          <w:rFonts w:ascii="Calibri" w:eastAsia="Trebuchet MS" w:hAnsi="Calibri" w:cs="Trebuchet MS"/>
          <w:sz w:val="20"/>
          <w:szCs w:val="20"/>
        </w:rPr>
        <w:t>The Umpires may vary the timing and the length of the break between the innings at their discretion</w:t>
      </w:r>
      <w:proofErr w:type="gramStart"/>
      <w:r>
        <w:rPr>
          <w:rFonts w:ascii="Calibri" w:eastAsia="Trebuchet MS" w:hAnsi="Calibri" w:cs="Trebuchet MS"/>
          <w:sz w:val="20"/>
          <w:szCs w:val="20"/>
        </w:rPr>
        <w:t>. .</w:t>
      </w:r>
      <w:proofErr w:type="gramEnd"/>
      <w:r>
        <w:rPr>
          <w:rFonts w:ascii="Calibri" w:eastAsia="Trebuchet MS" w:hAnsi="Calibri" w:cs="Trebuchet MS"/>
          <w:sz w:val="20"/>
          <w:szCs w:val="20"/>
        </w:rPr>
        <w:t xml:space="preserve"> Where an umpire is not standing the captains will agree. See the below guidelines for changes to innings break times where time is lost for any reason.</w:t>
      </w:r>
    </w:p>
    <w:p w14:paraId="1342B05D" w14:textId="77777777" w:rsidR="00E479FD" w:rsidRDefault="00E479FD" w:rsidP="00E479FD">
      <w:pPr>
        <w:pStyle w:val="Standard"/>
        <w:rPr>
          <w:rFonts w:hint="eastAsia"/>
        </w:rPr>
      </w:pPr>
      <w:r>
        <w:rPr>
          <w:rFonts w:ascii="Calibri" w:hAnsi="Calibri"/>
          <w:sz w:val="20"/>
          <w:szCs w:val="20"/>
        </w:rPr>
        <w:tab/>
      </w:r>
    </w:p>
    <w:p w14:paraId="007489F9" w14:textId="77777777" w:rsidR="00E479FD" w:rsidRDefault="00E479FD" w:rsidP="00E479FD">
      <w:pPr>
        <w:pStyle w:val="Standard"/>
        <w:rPr>
          <w:rFonts w:hint="eastAsia"/>
        </w:rPr>
      </w:pPr>
      <w:r>
        <w:rPr>
          <w:rFonts w:ascii="Calibri" w:hAnsi="Calibri"/>
          <w:sz w:val="20"/>
          <w:szCs w:val="20"/>
        </w:rPr>
        <w:tab/>
      </w:r>
      <w:r>
        <w:rPr>
          <w:rFonts w:ascii="Calibri" w:eastAsia="Trebuchet MS" w:hAnsi="Calibri" w:cs="Trebuchet MS"/>
          <w:sz w:val="20"/>
          <w:szCs w:val="20"/>
        </w:rPr>
        <w:t xml:space="preserve">Time lost </w:t>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ab/>
      </w:r>
      <w:r>
        <w:rPr>
          <w:rFonts w:ascii="Calibri" w:eastAsia="Trebuchet MS" w:hAnsi="Calibri" w:cs="Trebuchet MS"/>
          <w:sz w:val="20"/>
          <w:szCs w:val="20"/>
        </w:rPr>
        <w:t>Interval between innings</w:t>
      </w:r>
    </w:p>
    <w:p w14:paraId="56C2A644" w14:textId="0D40DA2F" w:rsidR="00E479FD" w:rsidRDefault="00E479FD" w:rsidP="00886997">
      <w:pPr>
        <w:pStyle w:val="Standard"/>
        <w:rPr>
          <w:rFonts w:hint="eastAsia"/>
        </w:rPr>
      </w:pPr>
      <w:r>
        <w:rPr>
          <w:rFonts w:ascii="Calibri" w:hAnsi="Calibri"/>
          <w:sz w:val="20"/>
          <w:szCs w:val="20"/>
        </w:rPr>
        <w:tab/>
      </w:r>
      <w:r w:rsidR="00886997">
        <w:rPr>
          <w:rFonts w:ascii="Calibri" w:eastAsia="Trebuchet MS" w:hAnsi="Calibri" w:cs="Trebuchet MS"/>
          <w:sz w:val="20"/>
          <w:szCs w:val="20"/>
        </w:rPr>
        <w:t>Between 0-110 minutes</w:t>
      </w:r>
      <w:r>
        <w:rPr>
          <w:rFonts w:ascii="Calibri" w:hAnsi="Calibri"/>
          <w:sz w:val="20"/>
          <w:szCs w:val="20"/>
        </w:rPr>
        <w:tab/>
      </w:r>
      <w:r>
        <w:rPr>
          <w:rFonts w:ascii="Calibri" w:hAnsi="Calibri"/>
          <w:sz w:val="20"/>
          <w:szCs w:val="20"/>
        </w:rPr>
        <w:tab/>
      </w:r>
      <w:r>
        <w:rPr>
          <w:rFonts w:ascii="Calibri" w:hAnsi="Calibri"/>
          <w:sz w:val="20"/>
          <w:szCs w:val="20"/>
        </w:rPr>
        <w:tab/>
      </w:r>
      <w:r>
        <w:rPr>
          <w:rFonts w:ascii="Calibri" w:eastAsia="Trebuchet MS" w:hAnsi="Calibri" w:cs="Trebuchet MS"/>
          <w:sz w:val="20"/>
          <w:szCs w:val="20"/>
        </w:rPr>
        <w:t xml:space="preserve">30 </w:t>
      </w:r>
      <w:proofErr w:type="gramStart"/>
      <w:r>
        <w:rPr>
          <w:rFonts w:ascii="Calibri" w:eastAsia="Trebuchet MS" w:hAnsi="Calibri" w:cs="Trebuchet MS"/>
          <w:sz w:val="20"/>
          <w:szCs w:val="20"/>
        </w:rPr>
        <w:t>minutes  (</w:t>
      </w:r>
      <w:proofErr w:type="gramEnd"/>
      <w:r>
        <w:rPr>
          <w:rFonts w:ascii="Calibri" w:eastAsia="Trebuchet MS" w:hAnsi="Calibri" w:cs="Trebuchet MS"/>
          <w:sz w:val="20"/>
          <w:szCs w:val="20"/>
        </w:rPr>
        <w:t>as per playing conditions)</w:t>
      </w:r>
    </w:p>
    <w:p w14:paraId="047167CB" w14:textId="77777777" w:rsidR="00E479FD" w:rsidRDefault="00E479FD" w:rsidP="00E479FD">
      <w:pPr>
        <w:pStyle w:val="Standard"/>
        <w:rPr>
          <w:rFonts w:hint="eastAsia"/>
        </w:rPr>
      </w:pPr>
      <w:r>
        <w:rPr>
          <w:rFonts w:ascii="Calibri" w:hAnsi="Calibri"/>
          <w:sz w:val="20"/>
          <w:szCs w:val="20"/>
        </w:rPr>
        <w:tab/>
      </w:r>
      <w:r>
        <w:rPr>
          <w:rFonts w:ascii="Calibri" w:eastAsia="Trebuchet MS" w:hAnsi="Calibri" w:cs="Trebuchet MS"/>
          <w:sz w:val="20"/>
          <w:szCs w:val="20"/>
        </w:rPr>
        <w:t>Between 110 and 140 minutes</w:t>
      </w:r>
      <w:r>
        <w:rPr>
          <w:rFonts w:ascii="Calibri" w:hAnsi="Calibri"/>
          <w:sz w:val="20"/>
          <w:szCs w:val="20"/>
        </w:rPr>
        <w:tab/>
      </w:r>
      <w:r>
        <w:rPr>
          <w:rFonts w:ascii="Calibri" w:hAnsi="Calibri"/>
          <w:sz w:val="20"/>
          <w:szCs w:val="20"/>
        </w:rPr>
        <w:tab/>
      </w:r>
      <w:r>
        <w:rPr>
          <w:rFonts w:ascii="Calibri" w:eastAsia="Trebuchet MS" w:hAnsi="Calibri" w:cs="Trebuchet MS"/>
          <w:sz w:val="20"/>
          <w:szCs w:val="20"/>
        </w:rPr>
        <w:t xml:space="preserve">20 </w:t>
      </w:r>
      <w:proofErr w:type="gramStart"/>
      <w:r>
        <w:rPr>
          <w:rFonts w:ascii="Calibri" w:eastAsia="Trebuchet MS" w:hAnsi="Calibri" w:cs="Trebuchet MS"/>
          <w:sz w:val="20"/>
          <w:szCs w:val="20"/>
        </w:rPr>
        <w:t>minutes  (</w:t>
      </w:r>
      <w:proofErr w:type="gramEnd"/>
      <w:r>
        <w:rPr>
          <w:rFonts w:ascii="Calibri" w:eastAsia="Trebuchet MS" w:hAnsi="Calibri" w:cs="Trebuchet MS"/>
          <w:sz w:val="20"/>
          <w:szCs w:val="20"/>
        </w:rPr>
        <w:t>as per playing conditions)</w:t>
      </w:r>
      <w:r>
        <w:rPr>
          <w:rFonts w:ascii="Calibri" w:hAnsi="Calibri"/>
          <w:sz w:val="20"/>
          <w:szCs w:val="20"/>
        </w:rPr>
        <w:tab/>
      </w:r>
    </w:p>
    <w:p w14:paraId="0DA793E4" w14:textId="77777777" w:rsidR="00E479FD" w:rsidRDefault="00E479FD" w:rsidP="00E479FD">
      <w:pPr>
        <w:pStyle w:val="Standard"/>
        <w:rPr>
          <w:rFonts w:hint="eastAsia"/>
        </w:rPr>
      </w:pPr>
      <w:r>
        <w:rPr>
          <w:rFonts w:ascii="Calibri" w:hAnsi="Calibri"/>
          <w:sz w:val="20"/>
          <w:szCs w:val="20"/>
        </w:rPr>
        <w:tab/>
      </w:r>
      <w:r>
        <w:rPr>
          <w:rFonts w:ascii="Calibri" w:eastAsia="Trebuchet MS" w:hAnsi="Calibri" w:cs="Trebuchet MS"/>
          <w:sz w:val="20"/>
          <w:szCs w:val="20"/>
        </w:rPr>
        <w:t>More than 140 minutes</w:t>
      </w:r>
      <w:r>
        <w:rPr>
          <w:rFonts w:ascii="Calibri" w:hAnsi="Calibri"/>
          <w:sz w:val="20"/>
          <w:szCs w:val="20"/>
        </w:rPr>
        <w:tab/>
      </w:r>
      <w:r>
        <w:rPr>
          <w:rFonts w:ascii="Calibri" w:hAnsi="Calibri"/>
          <w:sz w:val="20"/>
          <w:szCs w:val="20"/>
        </w:rPr>
        <w:tab/>
      </w:r>
      <w:r>
        <w:rPr>
          <w:rFonts w:ascii="Calibri" w:hAnsi="Calibri"/>
          <w:sz w:val="20"/>
          <w:szCs w:val="20"/>
        </w:rPr>
        <w:tab/>
      </w:r>
      <w:r>
        <w:rPr>
          <w:rFonts w:ascii="Calibri" w:eastAsia="Trebuchet MS" w:hAnsi="Calibri" w:cs="Trebuchet MS"/>
          <w:sz w:val="20"/>
          <w:szCs w:val="20"/>
        </w:rPr>
        <w:t xml:space="preserve">10 </w:t>
      </w:r>
      <w:proofErr w:type="gramStart"/>
      <w:r>
        <w:rPr>
          <w:rFonts w:ascii="Calibri" w:eastAsia="Trebuchet MS" w:hAnsi="Calibri" w:cs="Trebuchet MS"/>
          <w:sz w:val="20"/>
          <w:szCs w:val="20"/>
        </w:rPr>
        <w:t>minutes  (</w:t>
      </w:r>
      <w:proofErr w:type="gramEnd"/>
      <w:r>
        <w:rPr>
          <w:rFonts w:ascii="Calibri" w:eastAsia="Trebuchet MS" w:hAnsi="Calibri" w:cs="Trebuchet MS"/>
          <w:sz w:val="20"/>
          <w:szCs w:val="20"/>
        </w:rPr>
        <w:t>as per playing conditions)</w:t>
      </w:r>
    </w:p>
    <w:p w14:paraId="70E14DB1" w14:textId="77777777" w:rsidR="00E479FD" w:rsidRDefault="00E479FD" w:rsidP="00E479FD">
      <w:pPr>
        <w:pStyle w:val="Standard"/>
        <w:rPr>
          <w:rFonts w:ascii="Calibri" w:eastAsia="Trebuchet MS" w:hAnsi="Calibri" w:cs="Trebuchet MS"/>
        </w:rPr>
      </w:pPr>
    </w:p>
    <w:p w14:paraId="0E6E8487" w14:textId="77777777" w:rsidR="00E479FD" w:rsidRDefault="00E479FD" w:rsidP="00E479FD">
      <w:pPr>
        <w:pStyle w:val="Standard"/>
        <w:rPr>
          <w:rFonts w:hint="eastAsia"/>
        </w:rPr>
      </w:pPr>
      <w:r>
        <w:rPr>
          <w:rFonts w:ascii="Calibri" w:hAnsi="Calibri"/>
          <w:sz w:val="20"/>
          <w:szCs w:val="20"/>
        </w:rPr>
        <w:tab/>
        <w:t xml:space="preserve">Finishing time for DLS calculations is 7.30pm for games with a scheduled start time of 11.30am. </w:t>
      </w:r>
    </w:p>
    <w:p w14:paraId="40DEE105" w14:textId="77777777" w:rsidR="00E479FD" w:rsidRDefault="00E479FD" w:rsidP="00E479FD">
      <w:pPr>
        <w:pStyle w:val="Standard"/>
        <w:rPr>
          <w:rFonts w:ascii="Calibri" w:eastAsia="Trebuchet MS" w:hAnsi="Calibri" w:cs="Trebuchet MS"/>
          <w:sz w:val="20"/>
          <w:szCs w:val="20"/>
        </w:rPr>
      </w:pPr>
    </w:p>
    <w:p w14:paraId="416B5C93" w14:textId="77777777" w:rsidR="00E479FD" w:rsidRDefault="00E479FD" w:rsidP="00E479FD">
      <w:pPr>
        <w:pStyle w:val="Standard"/>
        <w:rPr>
          <w:rFonts w:hint="eastAsia"/>
        </w:rPr>
      </w:pPr>
      <w:r>
        <w:rPr>
          <w:rFonts w:ascii="Calibri" w:eastAsia="Trebuchet MS" w:hAnsi="Calibri" w:cs="Trebuchet MS"/>
          <w:b/>
          <w:bCs/>
          <w:u w:val="single"/>
          <w:lang w:eastAsia="en-NZ"/>
        </w:rPr>
        <w:t>5.    </w:t>
      </w:r>
      <w:r>
        <w:rPr>
          <w:rFonts w:ascii="Calibri" w:eastAsia="Times New Roman" w:hAnsi="Calibri"/>
          <w:b/>
          <w:bCs/>
          <w:lang w:eastAsia="en-NZ"/>
        </w:rPr>
        <w:tab/>
      </w:r>
      <w:r>
        <w:rPr>
          <w:rFonts w:ascii="Calibri" w:eastAsia="Trebuchet MS" w:hAnsi="Calibri" w:cs="Trebuchet MS"/>
          <w:b/>
          <w:bCs/>
          <w:u w:val="single"/>
          <w:lang w:eastAsia="en-NZ"/>
        </w:rPr>
        <w:t>NAMING OF TEAM AND THE TOSS</w:t>
      </w:r>
    </w:p>
    <w:p w14:paraId="4ECB527C" w14:textId="77777777" w:rsidR="00E479FD" w:rsidRDefault="00E479FD" w:rsidP="00E479FD">
      <w:pPr>
        <w:pStyle w:val="Standard"/>
        <w:rPr>
          <w:rFonts w:ascii="Calibri" w:eastAsia="Trebuchet MS" w:hAnsi="Calibri" w:cs="Trebuchet MS"/>
          <w:sz w:val="20"/>
          <w:szCs w:val="20"/>
          <w:lang w:eastAsia="en-NZ"/>
        </w:rPr>
      </w:pPr>
    </w:p>
    <w:p w14:paraId="69284C24" w14:textId="77777777" w:rsidR="00E479FD" w:rsidRDefault="00E479FD" w:rsidP="00FD6894">
      <w:pPr>
        <w:pStyle w:val="Standard"/>
        <w:ind w:left="720" w:hanging="720"/>
        <w:rPr>
          <w:rFonts w:hint="eastAsia"/>
        </w:rPr>
      </w:pPr>
      <w:proofErr w:type="gramStart"/>
      <w:r>
        <w:rPr>
          <w:rFonts w:ascii="Calibri" w:eastAsia="Trebuchet MS" w:hAnsi="Calibri" w:cs="Trebuchet MS"/>
          <w:sz w:val="20"/>
          <w:szCs w:val="20"/>
          <w:lang w:eastAsia="en-NZ"/>
        </w:rPr>
        <w:t>5.1  </w:t>
      </w:r>
      <w:r>
        <w:rPr>
          <w:rFonts w:ascii="Calibri" w:eastAsia="Times New Roman" w:hAnsi="Calibri"/>
          <w:sz w:val="20"/>
          <w:szCs w:val="20"/>
          <w:lang w:eastAsia="en-NZ"/>
        </w:rPr>
        <w:tab/>
      </w:r>
      <w:proofErr w:type="gramEnd"/>
      <w:r>
        <w:rPr>
          <w:rFonts w:ascii="Calibri" w:eastAsia="Trebuchet MS" w:hAnsi="Calibri" w:cs="Trebuchet MS"/>
          <w:sz w:val="20"/>
          <w:szCs w:val="20"/>
          <w:lang w:eastAsia="en-NZ"/>
        </w:rPr>
        <w:t>The toss in every match shall take place not sooner than 30 minutes and not later than 15 minutes before the scheduled starting time or any rescheduled time for the match to start.</w:t>
      </w:r>
      <w:r>
        <w:rPr>
          <w:rFonts w:ascii="Calibri" w:hAnsi="Calibri"/>
        </w:rPr>
        <w:t xml:space="preserve"> </w:t>
      </w:r>
    </w:p>
    <w:p w14:paraId="49FDECE6" w14:textId="77777777" w:rsidR="00E479FD" w:rsidRDefault="00E479FD" w:rsidP="00E479FD">
      <w:pPr>
        <w:pStyle w:val="Standard"/>
        <w:rPr>
          <w:rFonts w:ascii="Calibri" w:hAnsi="Calibri"/>
        </w:rPr>
      </w:pPr>
    </w:p>
    <w:p w14:paraId="2D761C02" w14:textId="77777777" w:rsidR="00E479FD" w:rsidRDefault="00E479FD" w:rsidP="00E479FD">
      <w:pPr>
        <w:pStyle w:val="Standard"/>
        <w:ind w:left="720" w:hanging="720"/>
        <w:rPr>
          <w:rFonts w:hint="eastAsia"/>
        </w:rPr>
      </w:pPr>
      <w:proofErr w:type="gramStart"/>
      <w:r>
        <w:rPr>
          <w:rFonts w:ascii="Calibri" w:eastAsia="Trebuchet MS" w:hAnsi="Calibri" w:cs="Trebuchet MS"/>
          <w:sz w:val="20"/>
          <w:szCs w:val="20"/>
          <w:lang w:eastAsia="en-NZ"/>
        </w:rPr>
        <w:t>5.2  </w:t>
      </w:r>
      <w:r>
        <w:rPr>
          <w:rFonts w:ascii="Calibri" w:eastAsia="Times New Roman" w:hAnsi="Calibri"/>
          <w:sz w:val="20"/>
          <w:szCs w:val="20"/>
          <w:lang w:eastAsia="en-NZ"/>
        </w:rPr>
        <w:tab/>
      </w:r>
      <w:proofErr w:type="gramEnd"/>
      <w:r>
        <w:rPr>
          <w:rFonts w:ascii="Calibri" w:eastAsia="Trebuchet MS" w:hAnsi="Calibri" w:cs="Trebuchet MS"/>
          <w:sz w:val="20"/>
          <w:szCs w:val="20"/>
          <w:lang w:eastAsia="en-NZ"/>
        </w:rPr>
        <w:t>At the time of the toss both teams shall exchange {and give a copy to the umpires) the names of their respective playing elevens and replacement players where known.</w:t>
      </w:r>
    </w:p>
    <w:p w14:paraId="271D3426" w14:textId="77777777" w:rsidR="00E479FD" w:rsidRDefault="00E479FD" w:rsidP="00E479FD">
      <w:pPr>
        <w:pStyle w:val="Standard"/>
        <w:rPr>
          <w:rFonts w:ascii="Calibri" w:eastAsia="Trebuchet MS" w:hAnsi="Calibri" w:cs="Trebuchet MS"/>
          <w:sz w:val="20"/>
          <w:szCs w:val="20"/>
          <w:lang w:eastAsia="en-NZ"/>
        </w:rPr>
      </w:pPr>
    </w:p>
    <w:p w14:paraId="26664ADB" w14:textId="77777777" w:rsidR="00E479FD" w:rsidRDefault="00E479FD" w:rsidP="00E479FD">
      <w:pPr>
        <w:pStyle w:val="Standard"/>
        <w:ind w:left="720" w:hanging="720"/>
        <w:rPr>
          <w:rFonts w:hint="eastAsia"/>
        </w:rPr>
      </w:pPr>
      <w:r>
        <w:rPr>
          <w:rFonts w:ascii="Calibri" w:eastAsia="Trebuchet MS" w:hAnsi="Calibri" w:cs="Trebuchet MS"/>
          <w:sz w:val="20"/>
          <w:szCs w:val="20"/>
          <w:lang w:eastAsia="en-NZ"/>
        </w:rPr>
        <w:t xml:space="preserve">5.3 </w:t>
      </w:r>
      <w:r>
        <w:rPr>
          <w:rFonts w:ascii="Calibri" w:eastAsia="Times New Roman" w:hAnsi="Calibri"/>
          <w:sz w:val="20"/>
          <w:szCs w:val="20"/>
          <w:lang w:eastAsia="en-NZ"/>
        </w:rPr>
        <w:tab/>
      </w:r>
      <w:r>
        <w:rPr>
          <w:rFonts w:ascii="Calibri" w:eastAsia="Trebuchet MS" w:hAnsi="Calibri" w:cs="Trebuchet MS"/>
          <w:sz w:val="20"/>
          <w:szCs w:val="20"/>
          <w:lang w:eastAsia="en-NZ"/>
        </w:rPr>
        <w:t> If, between the toss and the commencement of the match, a replacement player becomes necessary, this can only be made with the permission of the opposing captain. The umpire (where appointed); shall be Informed of the decision immediately.</w:t>
      </w:r>
    </w:p>
    <w:p w14:paraId="3D527E1D" w14:textId="77777777" w:rsidR="00E479FD" w:rsidRDefault="00E479FD" w:rsidP="00E479FD">
      <w:pPr>
        <w:pStyle w:val="Standard"/>
        <w:rPr>
          <w:rFonts w:ascii="Calibri" w:eastAsia="Trebuchet MS" w:hAnsi="Calibri" w:cs="Trebuchet MS"/>
          <w:lang w:eastAsia="en-NZ"/>
        </w:rPr>
      </w:pPr>
    </w:p>
    <w:p w14:paraId="20BCEE1C" w14:textId="77777777" w:rsidR="00E479FD" w:rsidRDefault="00E479FD" w:rsidP="00E479FD">
      <w:pPr>
        <w:pStyle w:val="Standard"/>
        <w:rPr>
          <w:rFonts w:hint="eastAsia"/>
        </w:rPr>
      </w:pPr>
      <w:r>
        <w:rPr>
          <w:rFonts w:ascii="Calibri" w:eastAsia="Trebuchet MS" w:hAnsi="Calibri" w:cs="Trebuchet MS"/>
          <w:b/>
          <w:bCs/>
          <w:u w:val="single"/>
          <w:lang w:eastAsia="en-NZ"/>
        </w:rPr>
        <w:t>6.    </w:t>
      </w:r>
      <w:r>
        <w:rPr>
          <w:rFonts w:ascii="Calibri" w:eastAsia="Times New Roman" w:hAnsi="Calibri"/>
          <w:b/>
          <w:bCs/>
          <w:lang w:eastAsia="en-NZ"/>
        </w:rPr>
        <w:tab/>
      </w:r>
      <w:r>
        <w:rPr>
          <w:rFonts w:ascii="Calibri" w:eastAsia="Trebuchet MS" w:hAnsi="Calibri" w:cs="Trebuchet MS"/>
          <w:b/>
          <w:bCs/>
          <w:u w:val="single"/>
          <w:lang w:eastAsia="en-NZ"/>
        </w:rPr>
        <w:t>LAW 2.5 - FIELDER ABSENT OR LEAVING THE FIELD</w:t>
      </w:r>
    </w:p>
    <w:p w14:paraId="0B077E45" w14:textId="77777777" w:rsidR="00E479FD" w:rsidRDefault="00E479FD" w:rsidP="00E479FD">
      <w:pPr>
        <w:pStyle w:val="Standard"/>
        <w:rPr>
          <w:rFonts w:ascii="Calibri" w:eastAsia="Trebuchet MS" w:hAnsi="Calibri" w:cs="Trebuchet MS"/>
          <w:b/>
          <w:bCs/>
          <w:lang w:eastAsia="en-NZ"/>
        </w:rPr>
      </w:pPr>
    </w:p>
    <w:p w14:paraId="3983C53B" w14:textId="77777777" w:rsidR="00E479FD" w:rsidRDefault="00E479FD" w:rsidP="00E479FD">
      <w:pPr>
        <w:pStyle w:val="Standard"/>
        <w:ind w:left="720" w:hanging="720"/>
        <w:rPr>
          <w:rFonts w:hint="eastAsia"/>
        </w:rPr>
      </w:pPr>
      <w:proofErr w:type="gramStart"/>
      <w:r>
        <w:rPr>
          <w:rFonts w:ascii="Calibri" w:eastAsia="Trebuchet MS" w:hAnsi="Calibri" w:cs="Trebuchet MS"/>
          <w:sz w:val="20"/>
          <w:szCs w:val="20"/>
          <w:lang w:eastAsia="en-NZ"/>
        </w:rPr>
        <w:t>6.1  </w:t>
      </w:r>
      <w:r>
        <w:rPr>
          <w:rFonts w:ascii="Calibri" w:eastAsia="Times New Roman" w:hAnsi="Calibri"/>
          <w:sz w:val="20"/>
          <w:szCs w:val="20"/>
          <w:lang w:eastAsia="en-NZ"/>
        </w:rPr>
        <w:tab/>
      </w:r>
      <w:proofErr w:type="gramEnd"/>
      <w:r w:rsidRPr="00911545">
        <w:rPr>
          <w:rFonts w:ascii="Calibri" w:eastAsia="Times New Roman" w:hAnsi="Calibri"/>
          <w:sz w:val="20"/>
          <w:szCs w:val="20"/>
          <w:lang w:eastAsia="en-NZ"/>
        </w:rPr>
        <w:t xml:space="preserve">Law 2.5 does not apply to TPL competition. In situations where a player is late or </w:t>
      </w:r>
      <w:proofErr w:type="gramStart"/>
      <w:r w:rsidRPr="00911545">
        <w:rPr>
          <w:rFonts w:ascii="Calibri" w:eastAsia="Times New Roman" w:hAnsi="Calibri"/>
          <w:sz w:val="20"/>
          <w:szCs w:val="20"/>
          <w:lang w:eastAsia="en-NZ"/>
        </w:rPr>
        <w:t>has to</w:t>
      </w:r>
      <w:proofErr w:type="gramEnd"/>
      <w:r w:rsidRPr="00911545">
        <w:rPr>
          <w:rFonts w:ascii="Calibri" w:eastAsia="Times New Roman" w:hAnsi="Calibri"/>
          <w:sz w:val="20"/>
          <w:szCs w:val="20"/>
          <w:lang w:eastAsia="en-NZ"/>
        </w:rPr>
        <w:t xml:space="preserve"> leave the field, they can participate as soon as they arrive or return to the game.</w:t>
      </w:r>
    </w:p>
    <w:p w14:paraId="0F3229B3" w14:textId="77777777" w:rsidR="00E479FD" w:rsidRDefault="00E479FD" w:rsidP="00E479FD">
      <w:pPr>
        <w:pStyle w:val="Standard"/>
        <w:rPr>
          <w:rFonts w:ascii="Calibri" w:eastAsia="Trebuchet MS" w:hAnsi="Calibri" w:cs="Trebuchet MS"/>
          <w:sz w:val="20"/>
          <w:szCs w:val="20"/>
          <w:lang w:eastAsia="en-NZ"/>
        </w:rPr>
      </w:pPr>
    </w:p>
    <w:p w14:paraId="12767386" w14:textId="77777777" w:rsidR="00E479FD" w:rsidRDefault="00E479FD" w:rsidP="00E479FD">
      <w:pPr>
        <w:pStyle w:val="Standard"/>
        <w:rPr>
          <w:rFonts w:hint="eastAsia"/>
        </w:rPr>
      </w:pPr>
      <w:r>
        <w:rPr>
          <w:rFonts w:ascii="Calibri" w:eastAsia="Trebuchet MS" w:hAnsi="Calibri" w:cs="Trebuchet MS"/>
          <w:b/>
          <w:bCs/>
          <w:u w:val="single"/>
          <w:lang w:eastAsia="en-NZ"/>
        </w:rPr>
        <w:t>7.  </w:t>
      </w:r>
      <w:r>
        <w:rPr>
          <w:rFonts w:ascii="Calibri" w:eastAsia="Times New Roman" w:hAnsi="Calibri"/>
          <w:b/>
          <w:bCs/>
          <w:lang w:eastAsia="en-NZ"/>
        </w:rPr>
        <w:tab/>
      </w:r>
      <w:r>
        <w:rPr>
          <w:rFonts w:ascii="Calibri" w:eastAsia="Trebuchet MS" w:hAnsi="Calibri" w:cs="Trebuchet MS"/>
          <w:b/>
          <w:bCs/>
          <w:u w:val="single"/>
          <w:lang w:eastAsia="en-NZ"/>
        </w:rPr>
        <w:t>TIME WASTING</w:t>
      </w:r>
    </w:p>
    <w:p w14:paraId="653A97B2" w14:textId="77777777" w:rsidR="00E479FD" w:rsidRDefault="00E479FD" w:rsidP="00E479FD">
      <w:pPr>
        <w:pStyle w:val="Standard"/>
        <w:ind w:left="720"/>
        <w:rPr>
          <w:rFonts w:ascii="Calibri" w:eastAsia="Trebuchet MS" w:hAnsi="Calibri" w:cs="Trebuchet MS"/>
          <w:sz w:val="20"/>
          <w:szCs w:val="20"/>
          <w:lang w:eastAsia="en-NZ"/>
        </w:rPr>
      </w:pPr>
    </w:p>
    <w:p w14:paraId="13DA7477" w14:textId="4D1DC264" w:rsidR="00E479FD" w:rsidRDefault="00E479FD" w:rsidP="00FD6894">
      <w:pPr>
        <w:pStyle w:val="Standard"/>
        <w:ind w:left="720"/>
        <w:rPr>
          <w:rFonts w:hint="eastAsia"/>
        </w:rPr>
      </w:pPr>
      <w:r>
        <w:rPr>
          <w:rFonts w:ascii="Calibri" w:eastAsia="Trebuchet MS" w:hAnsi="Calibri" w:cs="Trebuchet MS"/>
          <w:sz w:val="20"/>
          <w:szCs w:val="20"/>
          <w:lang w:eastAsia="en-NZ"/>
        </w:rPr>
        <w:t xml:space="preserve">Teams are expected to maintain an average over rate </w:t>
      </w:r>
      <w:r w:rsidRPr="00911545">
        <w:rPr>
          <w:rFonts w:ascii="Calibri" w:eastAsia="Trebuchet MS" w:hAnsi="Calibri" w:cs="Trebuchet MS"/>
          <w:sz w:val="20"/>
          <w:szCs w:val="20"/>
          <w:lang w:eastAsia="en-NZ"/>
        </w:rPr>
        <w:t>of</w:t>
      </w:r>
      <w:r>
        <w:rPr>
          <w:rFonts w:ascii="Calibri" w:eastAsia="Trebuchet MS" w:hAnsi="Calibri" w:cs="Trebuchet MS"/>
          <w:sz w:val="20"/>
          <w:szCs w:val="20"/>
          <w:lang w:eastAsia="en-NZ"/>
        </w:rPr>
        <w:t xml:space="preserve"> at least </w:t>
      </w:r>
      <w:r w:rsidRPr="00D26398">
        <w:rPr>
          <w:rFonts w:asciiTheme="minorHAnsi" w:hAnsiTheme="minorHAnsi"/>
          <w:b/>
          <w:sz w:val="20"/>
          <w:szCs w:val="20"/>
          <w:u w:val="single"/>
        </w:rPr>
        <w:t>1</w:t>
      </w:r>
      <w:r w:rsidR="003E173A">
        <w:rPr>
          <w:rFonts w:asciiTheme="minorHAnsi" w:hAnsiTheme="minorHAnsi"/>
          <w:b/>
          <w:sz w:val="20"/>
          <w:szCs w:val="20"/>
          <w:u w:val="single"/>
        </w:rPr>
        <w:t>5</w:t>
      </w:r>
      <w:r w:rsidRPr="00D26398">
        <w:rPr>
          <w:rFonts w:asciiTheme="minorHAnsi" w:hAnsiTheme="minorHAnsi"/>
          <w:b/>
          <w:sz w:val="20"/>
          <w:szCs w:val="20"/>
          <w:u w:val="single"/>
        </w:rPr>
        <w:t xml:space="preserve"> overs per hour</w:t>
      </w:r>
      <w:r w:rsidRPr="00911545">
        <w:rPr>
          <w:rFonts w:ascii="Calibri" w:eastAsia="Trebuchet MS" w:hAnsi="Calibri" w:cs="Trebuchet MS"/>
          <w:sz w:val="20"/>
          <w:szCs w:val="20"/>
          <w:u w:val="single"/>
          <w:lang w:eastAsia="en-NZ"/>
        </w:rPr>
        <w:t xml:space="preserve"> </w:t>
      </w:r>
      <w:r w:rsidRPr="00911545">
        <w:rPr>
          <w:rFonts w:ascii="Calibri" w:eastAsia="Trebuchet MS" w:hAnsi="Calibri" w:cs="Trebuchet MS"/>
          <w:sz w:val="20"/>
          <w:szCs w:val="20"/>
          <w:lang w:eastAsia="en-NZ"/>
        </w:rPr>
        <w:t>throughout each day's</w:t>
      </w:r>
      <w:r>
        <w:rPr>
          <w:rFonts w:ascii="Calibri" w:eastAsia="Trebuchet MS" w:hAnsi="Calibri" w:cs="Trebuchet MS"/>
          <w:sz w:val="20"/>
          <w:szCs w:val="20"/>
          <w:lang w:eastAsia="en-NZ"/>
        </w:rPr>
        <w:t xml:space="preserve"> play in a Premier Grade limited over fixture. The umpires are instructed to a firm stand against </w:t>
      </w:r>
      <w:r>
        <w:rPr>
          <w:rFonts w:ascii="Calibri" w:eastAsia="Trebuchet MS" w:hAnsi="Calibri" w:cs="Trebuchet MS"/>
          <w:sz w:val="20"/>
          <w:szCs w:val="20"/>
          <w:lang w:eastAsia="en-NZ"/>
        </w:rPr>
        <w:lastRenderedPageBreak/>
        <w:t>any form of time wasting in accordance with the provisions of laws 42:9 and 42:10 and are reminded that, time wasting constitutes unacceptable behaviour. </w:t>
      </w:r>
    </w:p>
    <w:p w14:paraId="3EB2A2D1" w14:textId="77777777" w:rsidR="00E479FD" w:rsidRDefault="00E479FD" w:rsidP="00E479FD">
      <w:pPr>
        <w:pStyle w:val="Standard"/>
        <w:rPr>
          <w:rFonts w:ascii="Calibri" w:eastAsia="Trebuchet MS" w:hAnsi="Calibri" w:cs="Trebuchet MS"/>
          <w:b/>
          <w:bCs/>
          <w:lang w:eastAsia="en-NZ"/>
        </w:rPr>
      </w:pPr>
      <w:r>
        <w:rPr>
          <w:rFonts w:ascii="Calibri" w:eastAsia="Trebuchet MS" w:hAnsi="Calibri" w:cs="Trebuchet MS"/>
          <w:b/>
          <w:bCs/>
          <w:lang w:eastAsia="en-NZ"/>
        </w:rPr>
        <w:t xml:space="preserve"> </w:t>
      </w:r>
    </w:p>
    <w:p w14:paraId="661CFE7F" w14:textId="77777777" w:rsidR="00E479FD" w:rsidRDefault="00E479FD" w:rsidP="00E479FD">
      <w:pPr>
        <w:pStyle w:val="Standard"/>
        <w:rPr>
          <w:rFonts w:hint="eastAsia"/>
        </w:rPr>
      </w:pPr>
      <w:r>
        <w:rPr>
          <w:rFonts w:ascii="Calibri" w:eastAsia="Trebuchet MS" w:hAnsi="Calibri" w:cs="Trebuchet MS"/>
          <w:b/>
          <w:bCs/>
          <w:u w:val="single"/>
          <w:lang w:eastAsia="en-NZ"/>
        </w:rPr>
        <w:t>8.</w:t>
      </w:r>
      <w:r>
        <w:rPr>
          <w:rFonts w:ascii="Calibri" w:eastAsia="Times New Roman" w:hAnsi="Calibri"/>
          <w:b/>
          <w:bCs/>
          <w:lang w:eastAsia="en-NZ"/>
        </w:rPr>
        <w:tab/>
      </w:r>
      <w:proofErr w:type="gramStart"/>
      <w:r>
        <w:rPr>
          <w:rFonts w:ascii="Calibri" w:eastAsia="Trebuchet MS" w:hAnsi="Calibri" w:cs="Trebuchet MS"/>
          <w:b/>
          <w:bCs/>
          <w:u w:val="single"/>
          <w:lang w:eastAsia="en-NZ"/>
        </w:rPr>
        <w:t>MINIMUM  NUMBER</w:t>
      </w:r>
      <w:proofErr w:type="gramEnd"/>
      <w:r>
        <w:rPr>
          <w:rFonts w:ascii="Calibri" w:eastAsia="Trebuchet MS" w:hAnsi="Calibri" w:cs="Trebuchet MS"/>
          <w:b/>
          <w:bCs/>
          <w:u w:val="single"/>
          <w:lang w:eastAsia="en-NZ"/>
        </w:rPr>
        <w:t xml:space="preserve"> OF PLAYERS</w:t>
      </w:r>
    </w:p>
    <w:p w14:paraId="015C2E6C" w14:textId="77777777" w:rsidR="00E479FD" w:rsidRDefault="00E479FD" w:rsidP="00E479FD">
      <w:pPr>
        <w:pStyle w:val="Standard"/>
        <w:rPr>
          <w:rFonts w:ascii="Calibri" w:eastAsia="Trebuchet MS" w:hAnsi="Calibri" w:cs="Trebuchet MS"/>
          <w:b/>
          <w:bCs/>
          <w:lang w:eastAsia="en-NZ"/>
        </w:rPr>
      </w:pPr>
    </w:p>
    <w:p w14:paraId="486DA85F" w14:textId="77777777" w:rsidR="00E479FD" w:rsidRDefault="00E479FD" w:rsidP="00E479FD">
      <w:pPr>
        <w:pStyle w:val="Standard"/>
        <w:rPr>
          <w:rFonts w:ascii="Calibri" w:eastAsia="Trebuchet MS" w:hAnsi="Calibri" w:cs="Trebuchet MS"/>
          <w:sz w:val="20"/>
          <w:szCs w:val="20"/>
          <w:lang w:eastAsia="en-NZ"/>
        </w:rPr>
      </w:pPr>
      <w:r>
        <w:rPr>
          <w:rFonts w:ascii="Calibri" w:eastAsia="Trebuchet MS" w:hAnsi="Calibri" w:cs="Trebuchet MS"/>
          <w:sz w:val="20"/>
          <w:szCs w:val="20"/>
          <w:lang w:eastAsia="en-NZ"/>
        </w:rPr>
        <w:t>The minimum number of players required to constitute a game is as follows:</w:t>
      </w:r>
    </w:p>
    <w:p w14:paraId="31E114C3" w14:textId="77777777" w:rsidR="00E479FD" w:rsidRDefault="00E479FD" w:rsidP="00E479FD">
      <w:pPr>
        <w:pStyle w:val="Standard"/>
        <w:ind w:firstLine="720"/>
        <w:rPr>
          <w:rFonts w:ascii="Calibri" w:eastAsia="Trebuchet MS" w:hAnsi="Calibri" w:cs="Trebuchet MS"/>
          <w:sz w:val="20"/>
          <w:szCs w:val="20"/>
          <w:lang w:eastAsia="en-NZ"/>
        </w:rPr>
      </w:pPr>
    </w:p>
    <w:p w14:paraId="22E65063" w14:textId="77777777" w:rsidR="00E479FD" w:rsidRPr="00146CC3" w:rsidRDefault="00E479FD" w:rsidP="00E479FD">
      <w:pPr>
        <w:pStyle w:val="Standard"/>
        <w:rPr>
          <w:rFonts w:hint="eastAsia"/>
        </w:rPr>
      </w:pPr>
      <w:r>
        <w:rPr>
          <w:rFonts w:ascii="Calibri" w:eastAsia="Trebuchet MS" w:hAnsi="Calibri" w:cs="Trebuchet MS"/>
          <w:sz w:val="20"/>
          <w:szCs w:val="20"/>
          <w:lang w:eastAsia="en-NZ"/>
        </w:rPr>
        <w:t xml:space="preserve">8.1 </w:t>
      </w:r>
      <w:r>
        <w:rPr>
          <w:rFonts w:ascii="Calibri" w:eastAsia="Times New Roman" w:hAnsi="Calibri"/>
          <w:sz w:val="20"/>
          <w:szCs w:val="20"/>
          <w:lang w:eastAsia="en-NZ"/>
        </w:rPr>
        <w:tab/>
      </w:r>
      <w:r>
        <w:rPr>
          <w:rFonts w:ascii="Calibri" w:eastAsia="Trebuchet MS" w:hAnsi="Calibri" w:cs="Trebuchet MS"/>
          <w:sz w:val="20"/>
          <w:szCs w:val="20"/>
          <w:lang w:eastAsia="en-NZ"/>
        </w:rPr>
        <w:t>For grades or rounds that consist of eleven players per side, the minimum number required to constitute a match is eight.</w:t>
      </w:r>
    </w:p>
    <w:p w14:paraId="78A6ADBE" w14:textId="77777777" w:rsidR="00E479FD" w:rsidRDefault="00E479FD" w:rsidP="00E479FD">
      <w:pPr>
        <w:pStyle w:val="Standard"/>
        <w:rPr>
          <w:rFonts w:ascii="Calibri" w:eastAsia="Trebuchet MS" w:hAnsi="Calibri" w:cs="Trebuchet MS"/>
          <w:sz w:val="20"/>
          <w:szCs w:val="20"/>
          <w:lang w:eastAsia="en-NZ"/>
        </w:rPr>
      </w:pPr>
      <w:r>
        <w:rPr>
          <w:rFonts w:ascii="Calibri" w:eastAsia="Trebuchet MS" w:hAnsi="Calibri" w:cs="Trebuchet MS"/>
          <w:sz w:val="20"/>
          <w:szCs w:val="20"/>
          <w:lang w:eastAsia="en-NZ"/>
        </w:rPr>
        <w:t xml:space="preserve"> </w:t>
      </w:r>
    </w:p>
    <w:p w14:paraId="2D6452AD" w14:textId="77777777" w:rsidR="00E479FD" w:rsidRDefault="00E479FD" w:rsidP="00E479FD">
      <w:pPr>
        <w:pStyle w:val="Standard"/>
        <w:ind w:left="720" w:hanging="720"/>
        <w:rPr>
          <w:rFonts w:hint="eastAsia"/>
        </w:rPr>
      </w:pPr>
      <w:r>
        <w:rPr>
          <w:rFonts w:ascii="Calibri" w:eastAsia="Trebuchet MS" w:hAnsi="Calibri" w:cs="Trebuchet MS"/>
          <w:sz w:val="20"/>
          <w:szCs w:val="20"/>
          <w:lang w:eastAsia="en-NZ"/>
        </w:rPr>
        <w:t xml:space="preserve">8.3 </w:t>
      </w:r>
      <w:r>
        <w:rPr>
          <w:rFonts w:ascii="Calibri" w:eastAsia="Times New Roman" w:hAnsi="Calibri"/>
          <w:sz w:val="20"/>
          <w:szCs w:val="20"/>
          <w:lang w:eastAsia="en-NZ"/>
        </w:rPr>
        <w:tab/>
      </w:r>
      <w:r>
        <w:rPr>
          <w:rFonts w:ascii="Calibri" w:eastAsia="Trebuchet MS" w:hAnsi="Calibri" w:cs="Trebuchet MS"/>
          <w:sz w:val="20"/>
          <w:szCs w:val="20"/>
          <w:lang w:eastAsia="en-NZ"/>
        </w:rPr>
        <w:t>Failure to meet the minimum number required to constitute a game will result in the infringing team defaulting the game, and the result being award to the opposing team.</w:t>
      </w:r>
    </w:p>
    <w:p w14:paraId="7CC48C0A" w14:textId="77777777" w:rsidR="00E479FD" w:rsidRDefault="00E479FD" w:rsidP="00E479FD">
      <w:pPr>
        <w:pStyle w:val="Standard"/>
        <w:rPr>
          <w:rFonts w:ascii="Calibri" w:eastAsia="Trebuchet MS" w:hAnsi="Calibri" w:cs="Trebuchet MS"/>
          <w:sz w:val="20"/>
          <w:szCs w:val="20"/>
          <w:lang w:eastAsia="en-NZ"/>
        </w:rPr>
      </w:pPr>
    </w:p>
    <w:p w14:paraId="1B3D49A1" w14:textId="77777777" w:rsidR="00E479FD" w:rsidRDefault="00E479FD" w:rsidP="00E479FD">
      <w:pPr>
        <w:pStyle w:val="Standard"/>
        <w:ind w:left="720" w:hanging="720"/>
        <w:rPr>
          <w:rFonts w:hint="eastAsia"/>
        </w:rPr>
      </w:pPr>
      <w:r>
        <w:rPr>
          <w:rFonts w:ascii="Calibri" w:eastAsia="Trebuchet MS" w:hAnsi="Calibri" w:cs="Trebuchet MS"/>
          <w:sz w:val="20"/>
          <w:szCs w:val="20"/>
          <w:lang w:eastAsia="en-NZ"/>
        </w:rPr>
        <w:t xml:space="preserve">8.4 </w:t>
      </w:r>
      <w:r>
        <w:rPr>
          <w:rFonts w:ascii="Calibri" w:eastAsia="Times New Roman" w:hAnsi="Calibri"/>
          <w:sz w:val="20"/>
          <w:szCs w:val="20"/>
          <w:lang w:eastAsia="en-NZ"/>
        </w:rPr>
        <w:tab/>
      </w:r>
      <w:r>
        <w:rPr>
          <w:rFonts w:ascii="Calibri" w:eastAsia="Trebuchet MS" w:hAnsi="Calibri" w:cs="Trebuchet MS"/>
          <w:sz w:val="20"/>
          <w:szCs w:val="20"/>
          <w:lang w:eastAsia="en-NZ"/>
        </w:rPr>
        <w:t>Teams have up until 15 minutes after the scheduled start time to have the minimum number required at the ground otherwise the result will be awarded to the opposing team.</w:t>
      </w:r>
    </w:p>
    <w:p w14:paraId="193E71D8" w14:textId="77777777" w:rsidR="00E479FD" w:rsidRDefault="00E479FD" w:rsidP="00E479FD">
      <w:pPr>
        <w:pStyle w:val="Standard"/>
        <w:rPr>
          <w:rFonts w:ascii="Calibri" w:eastAsia="Trebuchet MS" w:hAnsi="Calibri" w:cs="Trebuchet MS"/>
          <w:sz w:val="20"/>
          <w:szCs w:val="20"/>
          <w:lang w:eastAsia="en-NZ"/>
        </w:rPr>
      </w:pPr>
    </w:p>
    <w:p w14:paraId="0BA22278" w14:textId="77777777" w:rsidR="00E479FD" w:rsidRDefault="00E479FD" w:rsidP="00E479FD">
      <w:pPr>
        <w:pStyle w:val="Standard"/>
        <w:ind w:left="720" w:hanging="720"/>
        <w:rPr>
          <w:rFonts w:hint="eastAsia"/>
        </w:rPr>
      </w:pPr>
      <w:r>
        <w:rPr>
          <w:rFonts w:ascii="Calibri" w:eastAsia="Trebuchet MS" w:hAnsi="Calibri" w:cs="Trebuchet MS"/>
          <w:sz w:val="20"/>
          <w:szCs w:val="20"/>
          <w:lang w:eastAsia="en-NZ"/>
        </w:rPr>
        <w:t xml:space="preserve">8.5 </w:t>
      </w:r>
      <w:r>
        <w:rPr>
          <w:rFonts w:ascii="Calibri" w:eastAsia="Times New Roman" w:hAnsi="Calibri"/>
          <w:sz w:val="20"/>
          <w:szCs w:val="20"/>
          <w:lang w:eastAsia="en-NZ"/>
        </w:rPr>
        <w:tab/>
      </w:r>
      <w:r>
        <w:rPr>
          <w:rFonts w:ascii="Calibri" w:eastAsia="Trebuchet MS" w:hAnsi="Calibri" w:cs="Trebuchet MS"/>
          <w:sz w:val="20"/>
          <w:szCs w:val="20"/>
          <w:lang w:eastAsia="en-NZ"/>
        </w:rPr>
        <w:t xml:space="preserve">If both teams don't have the minimum number required to constitute a match, then the result will be considered a no </w:t>
      </w:r>
      <w:proofErr w:type="gramStart"/>
      <w:r>
        <w:rPr>
          <w:rFonts w:ascii="Calibri" w:eastAsia="Trebuchet MS" w:hAnsi="Calibri" w:cs="Trebuchet MS"/>
          <w:sz w:val="20"/>
          <w:szCs w:val="20"/>
          <w:lang w:eastAsia="en-NZ"/>
        </w:rPr>
        <w:t>result .</w:t>
      </w:r>
      <w:proofErr w:type="gramEnd"/>
    </w:p>
    <w:p w14:paraId="66111581" w14:textId="77777777" w:rsidR="00E479FD" w:rsidRDefault="00E479FD" w:rsidP="00E479FD">
      <w:pPr>
        <w:pStyle w:val="Standard"/>
        <w:rPr>
          <w:rFonts w:ascii="Calibri" w:eastAsia="Trebuchet MS" w:hAnsi="Calibri" w:cs="Trebuchet MS"/>
          <w:sz w:val="20"/>
          <w:szCs w:val="20"/>
        </w:rPr>
      </w:pPr>
    </w:p>
    <w:p w14:paraId="3872F3BE" w14:textId="77777777" w:rsidR="00E479FD" w:rsidRDefault="00E479FD" w:rsidP="00E479FD">
      <w:pPr>
        <w:pStyle w:val="Standard"/>
        <w:rPr>
          <w:rFonts w:hint="eastAsia"/>
        </w:rPr>
      </w:pPr>
      <w:r>
        <w:rPr>
          <w:rFonts w:ascii="Calibri" w:eastAsia="Trebuchet MS" w:hAnsi="Calibri" w:cs="Trebuchet MS"/>
          <w:b/>
          <w:bCs/>
          <w:u w:val="single"/>
        </w:rPr>
        <w:t>9.</w:t>
      </w:r>
      <w:r>
        <w:rPr>
          <w:rFonts w:ascii="Calibri" w:hAnsi="Calibri"/>
          <w:b/>
          <w:bCs/>
        </w:rPr>
        <w:tab/>
      </w:r>
      <w:r>
        <w:rPr>
          <w:rFonts w:ascii="Calibri" w:eastAsia="Trebuchet MS" w:hAnsi="Calibri" w:cs="Trebuchet MS"/>
          <w:b/>
          <w:bCs/>
          <w:u w:val="single"/>
        </w:rPr>
        <w:t>LIMITATION OF INNINGS (LAW 13.1)</w:t>
      </w:r>
    </w:p>
    <w:p w14:paraId="2CFD9FDC" w14:textId="77777777" w:rsidR="00E479FD" w:rsidRDefault="00E479FD" w:rsidP="00E479FD">
      <w:pPr>
        <w:pStyle w:val="Standard"/>
        <w:rPr>
          <w:rFonts w:ascii="Calibri" w:eastAsia="Trebuchet MS" w:hAnsi="Calibri" w:cs="Trebuchet MS"/>
          <w:b/>
          <w:bCs/>
        </w:rPr>
      </w:pPr>
    </w:p>
    <w:p w14:paraId="3216D9A1" w14:textId="77777777" w:rsidR="00747C23" w:rsidRPr="00747C23" w:rsidRDefault="00E479FD" w:rsidP="00747C23">
      <w:pPr>
        <w:pStyle w:val="Standard"/>
        <w:rPr>
          <w:rFonts w:ascii="Calibri" w:hAnsi="Calibri"/>
          <w:sz w:val="20"/>
          <w:szCs w:val="20"/>
        </w:rPr>
      </w:pPr>
      <w:r>
        <w:rPr>
          <w:rFonts w:ascii="Calibri" w:eastAsia="Trebuchet MS" w:hAnsi="Calibri" w:cs="Trebuchet MS"/>
          <w:sz w:val="20"/>
          <w:szCs w:val="20"/>
        </w:rPr>
        <w:t xml:space="preserve">9.1 </w:t>
      </w:r>
      <w:r>
        <w:rPr>
          <w:rFonts w:ascii="Calibri" w:hAnsi="Calibri"/>
          <w:b/>
          <w:bCs/>
          <w:sz w:val="20"/>
          <w:szCs w:val="20"/>
        </w:rPr>
        <w:tab/>
      </w:r>
      <w:bookmarkStart w:id="2" w:name="_Hlk20468758"/>
      <w:r w:rsidR="00747C23" w:rsidRPr="00747C23">
        <w:rPr>
          <w:rFonts w:ascii="Calibri" w:hAnsi="Calibri"/>
          <w:sz w:val="20"/>
          <w:szCs w:val="20"/>
        </w:rPr>
        <w:t xml:space="preserve">A match will consist of one innings per team, and each innings will be limited to 50 overs. A  </w:t>
      </w:r>
    </w:p>
    <w:p w14:paraId="31A7CDC1" w14:textId="77777777" w:rsidR="00747C23" w:rsidRPr="00747C23" w:rsidRDefault="00747C23" w:rsidP="00747C23">
      <w:pPr>
        <w:pStyle w:val="Standard"/>
        <w:rPr>
          <w:rFonts w:hint="eastAsia"/>
        </w:rPr>
      </w:pPr>
      <w:r w:rsidRPr="00747C23">
        <w:rPr>
          <w:rFonts w:ascii="Calibri" w:hAnsi="Calibri"/>
          <w:sz w:val="20"/>
          <w:szCs w:val="20"/>
        </w:rPr>
        <w:t xml:space="preserve">                minimum of 20 overs per team will constitute a match.</w:t>
      </w:r>
    </w:p>
    <w:bookmarkEnd w:id="2"/>
    <w:p w14:paraId="58AA24A4" w14:textId="13580079" w:rsidR="00E479FD" w:rsidRDefault="00E479FD" w:rsidP="00747C23">
      <w:pPr>
        <w:pStyle w:val="Standard"/>
        <w:rPr>
          <w:rFonts w:ascii="Calibri" w:eastAsia="Trebuchet MS" w:hAnsi="Calibri" w:cs="Trebuchet MS"/>
          <w:sz w:val="20"/>
          <w:szCs w:val="20"/>
        </w:rPr>
      </w:pPr>
    </w:p>
    <w:p w14:paraId="124C9B1F" w14:textId="77777777" w:rsidR="00E479FD" w:rsidRDefault="00E479FD" w:rsidP="00E479FD">
      <w:pPr>
        <w:pStyle w:val="Standard"/>
        <w:ind w:left="720" w:hanging="720"/>
        <w:rPr>
          <w:rFonts w:hint="eastAsia"/>
        </w:rPr>
      </w:pPr>
      <w:r>
        <w:rPr>
          <w:rFonts w:ascii="Calibri" w:eastAsia="Trebuchet MS" w:hAnsi="Calibri" w:cs="Trebuchet MS"/>
          <w:b/>
          <w:bCs/>
          <w:u w:val="single"/>
          <w:lang w:eastAsia="en-NZ"/>
        </w:rPr>
        <w:t>10.    </w:t>
      </w:r>
      <w:r>
        <w:rPr>
          <w:rFonts w:ascii="Calibri" w:eastAsia="Times New Roman" w:hAnsi="Calibri"/>
          <w:b/>
          <w:bCs/>
          <w:lang w:eastAsia="en-NZ"/>
        </w:rPr>
        <w:tab/>
      </w:r>
      <w:r>
        <w:rPr>
          <w:rFonts w:ascii="Calibri" w:eastAsia="Trebuchet MS" w:hAnsi="Calibri" w:cs="Trebuchet MS"/>
          <w:b/>
          <w:bCs/>
          <w:u w:val="single"/>
          <w:lang w:eastAsia="en-NZ"/>
        </w:rPr>
        <w:t xml:space="preserve">LAWS 2.7 &amp; 2.8 - FITNESS FOR PLAY </w:t>
      </w:r>
    </w:p>
    <w:p w14:paraId="1FE7AB30" w14:textId="77777777" w:rsidR="00E479FD" w:rsidRDefault="00E479FD" w:rsidP="00E479FD">
      <w:pPr>
        <w:pStyle w:val="Standard"/>
        <w:rPr>
          <w:rFonts w:ascii="Calibri" w:eastAsia="Trebuchet MS" w:hAnsi="Calibri" w:cs="Trebuchet MS"/>
          <w:b/>
          <w:bCs/>
          <w:lang w:eastAsia="en-NZ"/>
        </w:rPr>
      </w:pPr>
      <w:r>
        <w:rPr>
          <w:rFonts w:ascii="Calibri" w:eastAsia="Trebuchet MS" w:hAnsi="Calibri" w:cs="Trebuchet MS"/>
          <w:b/>
          <w:bCs/>
          <w:lang w:eastAsia="en-NZ"/>
        </w:rPr>
        <w:t xml:space="preserve"> </w:t>
      </w:r>
    </w:p>
    <w:p w14:paraId="159F0963" w14:textId="77777777" w:rsidR="00E479FD" w:rsidRDefault="00E479FD" w:rsidP="00E479FD">
      <w:pPr>
        <w:pStyle w:val="Standard"/>
        <w:rPr>
          <w:rFonts w:ascii="Calibri" w:eastAsia="Trebuchet MS" w:hAnsi="Calibri" w:cs="Trebuchet MS"/>
          <w:b/>
          <w:bCs/>
          <w:lang w:eastAsia="en-NZ"/>
        </w:rPr>
      </w:pPr>
      <w:r>
        <w:rPr>
          <w:rFonts w:ascii="Calibri" w:eastAsia="Trebuchet MS" w:hAnsi="Calibri" w:cs="Trebuchet MS"/>
          <w:b/>
          <w:bCs/>
          <w:lang w:eastAsia="en-NZ"/>
        </w:rPr>
        <w:t>10.1</w:t>
      </w:r>
      <w:r>
        <w:rPr>
          <w:rFonts w:ascii="Calibri" w:eastAsia="Trebuchet MS" w:hAnsi="Calibri" w:cs="Trebuchet MS"/>
          <w:b/>
          <w:bCs/>
          <w:lang w:eastAsia="en-NZ"/>
        </w:rPr>
        <w:tab/>
        <w:t xml:space="preserve">Unless a general of specific cancellation has been advised by the home association the decision on whether a match can commence is the responsibility of the umpires. </w:t>
      </w:r>
    </w:p>
    <w:p w14:paraId="1137D03E" w14:textId="77777777" w:rsidR="00E479FD" w:rsidRDefault="00E479FD" w:rsidP="00E479FD">
      <w:pPr>
        <w:pStyle w:val="Standard"/>
        <w:rPr>
          <w:rFonts w:ascii="Calibri" w:eastAsia="Trebuchet MS" w:hAnsi="Calibri" w:cs="Trebuchet MS"/>
          <w:b/>
          <w:bCs/>
          <w:lang w:eastAsia="en-NZ"/>
        </w:rPr>
      </w:pPr>
    </w:p>
    <w:p w14:paraId="253C939F" w14:textId="77777777" w:rsidR="00E479FD" w:rsidRDefault="00E479FD" w:rsidP="00E479FD">
      <w:pPr>
        <w:pStyle w:val="Standard"/>
        <w:rPr>
          <w:rFonts w:hint="eastAsia"/>
        </w:rPr>
      </w:pPr>
      <w:proofErr w:type="gramStart"/>
      <w:r>
        <w:rPr>
          <w:rFonts w:ascii="Calibri" w:eastAsia="Trebuchet MS" w:hAnsi="Calibri" w:cs="Trebuchet MS"/>
          <w:sz w:val="20"/>
          <w:szCs w:val="20"/>
          <w:lang w:eastAsia="en-NZ"/>
        </w:rPr>
        <w:t>10.1  </w:t>
      </w:r>
      <w:r>
        <w:rPr>
          <w:rFonts w:ascii="Calibri" w:eastAsia="Times New Roman" w:hAnsi="Calibri"/>
          <w:sz w:val="20"/>
          <w:szCs w:val="20"/>
          <w:lang w:eastAsia="en-NZ"/>
        </w:rPr>
        <w:tab/>
      </w:r>
      <w:proofErr w:type="gramEnd"/>
      <w:r>
        <w:rPr>
          <w:rFonts w:ascii="Calibri" w:eastAsia="Times New Roman" w:hAnsi="Calibri"/>
          <w:sz w:val="20"/>
          <w:szCs w:val="20"/>
          <w:lang w:eastAsia="en-NZ"/>
        </w:rPr>
        <w:t xml:space="preserve">The umpires are the sole judges of fitness for play and </w:t>
      </w:r>
      <w:r>
        <w:rPr>
          <w:rFonts w:ascii="Calibri" w:eastAsia="Trebuchet MS" w:hAnsi="Calibri" w:cs="Trebuchet MS"/>
          <w:sz w:val="20"/>
          <w:szCs w:val="20"/>
          <w:lang w:eastAsia="en-NZ"/>
        </w:rPr>
        <w:t xml:space="preserve">The Laws of Cricket will apply. </w:t>
      </w:r>
    </w:p>
    <w:p w14:paraId="1FF7FDFA" w14:textId="77777777" w:rsidR="00E479FD" w:rsidRDefault="00E479FD" w:rsidP="00E479FD">
      <w:pPr>
        <w:pStyle w:val="Standard"/>
        <w:ind w:left="720"/>
        <w:rPr>
          <w:rFonts w:ascii="Calibri" w:eastAsia="Trebuchet MS" w:hAnsi="Calibri" w:cs="Trebuchet MS"/>
          <w:sz w:val="20"/>
          <w:szCs w:val="20"/>
          <w:lang w:eastAsia="en-NZ"/>
        </w:rPr>
      </w:pPr>
      <w:r>
        <w:rPr>
          <w:rFonts w:ascii="Calibri" w:eastAsia="Trebuchet MS" w:hAnsi="Calibri" w:cs="Trebuchet MS"/>
          <w:sz w:val="20"/>
          <w:szCs w:val="20"/>
          <w:lang w:eastAsia="en-NZ"/>
        </w:rPr>
        <w:t>In all grades without official umpires, agreement in matters of suitability of playing conditions (weather, ground and light) shall be between the captains. Where the captains do not agree the status quo will apply. However, if conditions worsen after the time of disagreement the fielding captain shall have the right to decide on matter of ground and weather, and the captain of the batting side on matters of light. Note: Where matches are being played on parks where official umpires are adjudicating in another match the captains should approach them for guidance on this issue.</w:t>
      </w:r>
    </w:p>
    <w:p w14:paraId="07D710AD" w14:textId="77777777" w:rsidR="00E479FD" w:rsidRDefault="00E479FD" w:rsidP="00E479FD">
      <w:pPr>
        <w:pStyle w:val="Standard"/>
        <w:ind w:left="720"/>
        <w:rPr>
          <w:rFonts w:ascii="Calibri" w:eastAsia="Trebuchet MS" w:hAnsi="Calibri" w:cs="Trebuchet MS"/>
          <w:b/>
          <w:bCs/>
          <w:sz w:val="20"/>
          <w:szCs w:val="20"/>
          <w:lang w:eastAsia="en-NZ"/>
        </w:rPr>
      </w:pPr>
    </w:p>
    <w:p w14:paraId="60A780CE" w14:textId="4464187B" w:rsidR="00E479FD" w:rsidRDefault="00E479FD" w:rsidP="00E479FD">
      <w:pPr>
        <w:pStyle w:val="Standard"/>
        <w:rPr>
          <w:rFonts w:hint="eastAsia"/>
        </w:rPr>
      </w:pPr>
      <w:r>
        <w:rPr>
          <w:rFonts w:ascii="Calibri" w:eastAsia="Trebuchet MS" w:hAnsi="Calibri" w:cs="Trebuchet MS"/>
          <w:b/>
          <w:bCs/>
          <w:u w:val="single"/>
        </w:rPr>
        <w:t>11.</w:t>
      </w:r>
      <w:r>
        <w:rPr>
          <w:rFonts w:ascii="Calibri" w:hAnsi="Calibri"/>
          <w:b/>
          <w:bCs/>
        </w:rPr>
        <w:tab/>
      </w:r>
      <w:r w:rsidR="00DA0253" w:rsidRPr="008D7E8B">
        <w:rPr>
          <w:rFonts w:ascii="Calibri" w:hAnsi="Calibri"/>
          <w:b/>
          <w:bCs/>
          <w:u w:val="single"/>
        </w:rPr>
        <w:t>DELAYED START OVER CALCULATION</w:t>
      </w:r>
    </w:p>
    <w:p w14:paraId="15055560" w14:textId="77777777" w:rsidR="00E479FD" w:rsidRDefault="00E479FD" w:rsidP="00E479FD">
      <w:pPr>
        <w:pStyle w:val="Standard"/>
        <w:rPr>
          <w:rFonts w:ascii="Calibri" w:eastAsia="Trebuchet MS" w:hAnsi="Calibri" w:cs="Trebuchet MS"/>
          <w:b/>
          <w:bCs/>
        </w:rPr>
      </w:pPr>
    </w:p>
    <w:p w14:paraId="08A904FE" w14:textId="77777777" w:rsidR="00E479FD" w:rsidRDefault="00E479FD" w:rsidP="00E479FD">
      <w:pPr>
        <w:pStyle w:val="Standard"/>
        <w:ind w:left="720" w:hanging="720"/>
        <w:rPr>
          <w:rFonts w:hint="eastAsia"/>
        </w:rPr>
      </w:pPr>
      <w:r w:rsidRPr="003D20BF">
        <w:rPr>
          <w:rFonts w:ascii="Calibri" w:eastAsia="Trebuchet MS" w:hAnsi="Calibri" w:cs="Trebuchet MS"/>
          <w:sz w:val="20"/>
          <w:szCs w:val="20"/>
        </w:rPr>
        <w:t xml:space="preserve">11.1 </w:t>
      </w:r>
      <w:r w:rsidRPr="003D20BF">
        <w:rPr>
          <w:rFonts w:ascii="Calibri" w:hAnsi="Calibri"/>
          <w:sz w:val="20"/>
          <w:szCs w:val="20"/>
        </w:rPr>
        <w:tab/>
      </w:r>
      <w:r w:rsidRPr="003D20BF">
        <w:rPr>
          <w:rFonts w:ascii="Calibri" w:eastAsia="Trebuchet MS" w:hAnsi="Calibri" w:cs="Trebuchet MS"/>
          <w:b/>
          <w:bCs/>
          <w:sz w:val="20"/>
          <w:szCs w:val="20"/>
        </w:rPr>
        <w:t>Reduction of overs:</w:t>
      </w:r>
      <w:r w:rsidRPr="003D20BF">
        <w:rPr>
          <w:rFonts w:ascii="Calibri" w:eastAsia="Trebuchet MS" w:hAnsi="Calibri" w:cs="Trebuchet MS"/>
          <w:sz w:val="20"/>
          <w:szCs w:val="20"/>
        </w:rPr>
        <w:t xml:space="preserve"> In the event of a late start for any reason, the number of overs to be bowled in respect of the match shall be calculated by reducing two overs for every 8 minutes of playing time remaining until the scheduled closing time for the game.</w:t>
      </w:r>
    </w:p>
    <w:p w14:paraId="573131D4" w14:textId="77777777" w:rsidR="00E479FD" w:rsidRDefault="00E479FD" w:rsidP="00E479FD">
      <w:pPr>
        <w:pStyle w:val="Standard"/>
        <w:rPr>
          <w:rFonts w:ascii="Calibri" w:eastAsia="Trebuchet MS" w:hAnsi="Calibri" w:cs="Trebuchet MS"/>
        </w:rPr>
      </w:pPr>
    </w:p>
    <w:p w14:paraId="15517CA4" w14:textId="77777777" w:rsidR="00E479FD" w:rsidRDefault="00E479FD" w:rsidP="00E479FD">
      <w:pPr>
        <w:pStyle w:val="Standard"/>
        <w:ind w:left="720" w:hanging="720"/>
        <w:rPr>
          <w:rFonts w:hint="eastAsia"/>
        </w:rPr>
      </w:pPr>
      <w:r>
        <w:rPr>
          <w:rFonts w:ascii="Calibri" w:eastAsia="Trebuchet MS" w:hAnsi="Calibri" w:cs="Trebuchet MS"/>
          <w:sz w:val="20"/>
          <w:szCs w:val="20"/>
        </w:rPr>
        <w:t xml:space="preserve">11.2 </w:t>
      </w:r>
      <w:r>
        <w:rPr>
          <w:rFonts w:ascii="Calibri" w:hAnsi="Calibri"/>
          <w:sz w:val="20"/>
          <w:szCs w:val="20"/>
        </w:rPr>
        <w:tab/>
      </w:r>
      <w:r>
        <w:rPr>
          <w:rFonts w:ascii="Calibri" w:eastAsia="Trebuchet MS" w:hAnsi="Calibri" w:cs="Trebuchet MS"/>
          <w:b/>
          <w:bCs/>
          <w:sz w:val="20"/>
          <w:szCs w:val="20"/>
        </w:rPr>
        <w:t>Bowling restrictions:</w:t>
      </w:r>
      <w:r>
        <w:rPr>
          <w:rFonts w:ascii="Calibri" w:eastAsia="Trebuchet MS" w:hAnsi="Calibri" w:cs="Trebuchet MS"/>
          <w:sz w:val="20"/>
          <w:szCs w:val="20"/>
        </w:rPr>
        <w:t xml:space="preserve"> In the event of a late start for any reason, the number of overs per bowler shall be reduced so that no bowler shall bowl more than one-fifth of the overs. For example, in a 30-over match, there shall be a maximum of six overs per bowler, in a 33-over match, three bowlers may bowl seven overs and two bowlers may bowl six overs.</w:t>
      </w:r>
    </w:p>
    <w:p w14:paraId="72276542" w14:textId="77777777" w:rsidR="00E479FD" w:rsidRDefault="00E479FD" w:rsidP="00E479FD">
      <w:pPr>
        <w:pStyle w:val="Standard"/>
        <w:ind w:left="720"/>
        <w:rPr>
          <w:rFonts w:hint="eastAsia"/>
        </w:rPr>
      </w:pPr>
      <w:r>
        <w:rPr>
          <w:rFonts w:ascii="Calibri" w:eastAsia="Trebuchet MS" w:hAnsi="Calibri" w:cs="Trebuchet MS"/>
          <w:sz w:val="20"/>
          <w:szCs w:val="20"/>
        </w:rPr>
        <w:t>.</w:t>
      </w:r>
    </w:p>
    <w:p w14:paraId="6C649254" w14:textId="77777777" w:rsidR="00E479FD" w:rsidRPr="00D26398" w:rsidRDefault="00E479FD" w:rsidP="00E479FD">
      <w:pPr>
        <w:pStyle w:val="paragraph"/>
        <w:spacing w:before="0" w:beforeAutospacing="0" w:after="0" w:afterAutospacing="0"/>
        <w:ind w:left="360"/>
        <w:textAlignment w:val="baseline"/>
        <w:rPr>
          <w:rStyle w:val="eop"/>
          <w:rFonts w:ascii="Calibri" w:hAnsi="Calibri" w:cs="Segoe UI"/>
          <w:b/>
          <w:i/>
          <w:sz w:val="22"/>
          <w:szCs w:val="22"/>
        </w:rPr>
      </w:pPr>
      <w:r w:rsidRPr="00D26398">
        <w:rPr>
          <w:rStyle w:val="normaltextrun"/>
          <w:rFonts w:ascii="Calibri" w:hAnsi="Calibri" w:cs="Segoe UI"/>
          <w:b/>
          <w:i/>
          <w:sz w:val="22"/>
          <w:szCs w:val="22"/>
        </w:rPr>
        <w:t>Constitution of a match: - A match is deemed to have taken place only if both teams have a minimum of 20</w:t>
      </w:r>
      <w:r w:rsidRPr="00D26398">
        <w:rPr>
          <w:rStyle w:val="normaltextrun"/>
          <w:rFonts w:ascii="Calibri" w:hAnsi="Calibri" w:cs="Segoe UI"/>
          <w:b/>
          <w:i/>
          <w:color w:val="FF0000"/>
          <w:sz w:val="22"/>
          <w:szCs w:val="22"/>
        </w:rPr>
        <w:t> </w:t>
      </w:r>
      <w:r w:rsidRPr="00D26398">
        <w:rPr>
          <w:rStyle w:val="normaltextrun"/>
          <w:rFonts w:ascii="Calibri" w:hAnsi="Calibri" w:cs="Segoe UI"/>
          <w:b/>
          <w:i/>
          <w:sz w:val="22"/>
          <w:szCs w:val="22"/>
        </w:rPr>
        <w:t>overs available to them.</w:t>
      </w:r>
    </w:p>
    <w:p w14:paraId="694E9C5F" w14:textId="77777777" w:rsidR="00E479FD" w:rsidRDefault="00E479FD" w:rsidP="00E479FD">
      <w:pPr>
        <w:pStyle w:val="Standard"/>
        <w:rPr>
          <w:rFonts w:ascii="Calibri" w:eastAsia="Trebuchet MS" w:hAnsi="Calibri" w:cs="Trebuchet MS"/>
        </w:rPr>
      </w:pPr>
    </w:p>
    <w:p w14:paraId="07D1CC18" w14:textId="77777777" w:rsidR="00E479FD" w:rsidRDefault="00E479FD" w:rsidP="00E479FD">
      <w:pPr>
        <w:pStyle w:val="Standard"/>
        <w:rPr>
          <w:rFonts w:hint="eastAsia"/>
        </w:rPr>
      </w:pPr>
      <w:r>
        <w:rPr>
          <w:rFonts w:ascii="Calibri" w:eastAsia="Trebuchet MS" w:hAnsi="Calibri" w:cs="Trebuchet MS"/>
          <w:b/>
          <w:bCs/>
          <w:u w:val="single"/>
        </w:rPr>
        <w:t>12.</w:t>
      </w:r>
      <w:r>
        <w:rPr>
          <w:rFonts w:ascii="Calibri" w:hAnsi="Calibri"/>
          <w:b/>
          <w:bCs/>
        </w:rPr>
        <w:tab/>
      </w:r>
      <w:r>
        <w:rPr>
          <w:rFonts w:ascii="Calibri" w:eastAsia="Trebuchet MS" w:hAnsi="Calibri" w:cs="Trebuchet MS"/>
          <w:b/>
          <w:bCs/>
          <w:u w:val="single"/>
        </w:rPr>
        <w:t>INTERRUPTIONS DUE TO WEATHER</w:t>
      </w:r>
    </w:p>
    <w:p w14:paraId="168F778F" w14:textId="77777777" w:rsidR="00E479FD" w:rsidRDefault="00E479FD" w:rsidP="00E479FD">
      <w:pPr>
        <w:pStyle w:val="Standard"/>
        <w:rPr>
          <w:rFonts w:ascii="Calibri" w:eastAsia="Trebuchet MS" w:hAnsi="Calibri" w:cs="Trebuchet MS"/>
          <w:sz w:val="20"/>
          <w:szCs w:val="20"/>
        </w:rPr>
      </w:pPr>
    </w:p>
    <w:p w14:paraId="18EA5D54" w14:textId="77777777" w:rsidR="00E479FD" w:rsidRDefault="00E479FD" w:rsidP="00E479FD">
      <w:pPr>
        <w:pStyle w:val="Standard"/>
        <w:ind w:left="720" w:hanging="720"/>
        <w:rPr>
          <w:rFonts w:ascii="Calibri" w:eastAsia="Trebuchet MS" w:hAnsi="Calibri" w:cs="Trebuchet MS"/>
          <w:sz w:val="20"/>
          <w:szCs w:val="20"/>
        </w:rPr>
      </w:pPr>
      <w:r>
        <w:rPr>
          <w:rFonts w:ascii="Calibri" w:eastAsia="Trebuchet MS" w:hAnsi="Calibri" w:cs="Trebuchet MS"/>
          <w:sz w:val="20"/>
          <w:szCs w:val="20"/>
        </w:rPr>
        <w:lastRenderedPageBreak/>
        <w:t xml:space="preserve">12.1  </w:t>
      </w:r>
      <w:r>
        <w:rPr>
          <w:rFonts w:ascii="Calibri" w:hAnsi="Calibri"/>
          <w:sz w:val="20"/>
          <w:szCs w:val="20"/>
        </w:rPr>
        <w:tab/>
      </w:r>
      <w:r>
        <w:rPr>
          <w:rFonts w:ascii="Calibri" w:eastAsia="Trebuchet MS" w:hAnsi="Calibri" w:cs="Trebuchet MS"/>
          <w:b/>
          <w:bCs/>
          <w:sz w:val="20"/>
          <w:szCs w:val="20"/>
        </w:rPr>
        <w:t>Second Innings Target Premier Men’s Grade Only:</w:t>
      </w:r>
      <w:r>
        <w:rPr>
          <w:rFonts w:ascii="Calibri" w:eastAsia="Trebuchet MS" w:hAnsi="Calibri" w:cs="Trebuchet MS"/>
          <w:sz w:val="20"/>
          <w:szCs w:val="20"/>
        </w:rPr>
        <w:t xml:space="preserve"> If due to suspension of play after the start of the match, the number of overs in the innings of either team has to be revised to a lesser number than originally allotted (minimum of 20 overs unless the team batting first was all out sooner), then a revised target score (to win) will be set for the number of overs which the team batting second will have the opportunity of facing – this revised target being calculated by the Duckworth Lewis Stern Method which is inbuilt into the CricHQ application.</w:t>
      </w:r>
    </w:p>
    <w:p w14:paraId="720B11B7" w14:textId="77777777" w:rsidR="00E479FD" w:rsidRDefault="00E479FD" w:rsidP="00E479FD">
      <w:pPr>
        <w:pStyle w:val="Standard"/>
        <w:ind w:left="720" w:hanging="720"/>
        <w:rPr>
          <w:rFonts w:ascii="Calibri" w:eastAsia="Trebuchet MS" w:hAnsi="Calibri" w:cs="Trebuchet MS"/>
          <w:sz w:val="20"/>
          <w:szCs w:val="20"/>
        </w:rPr>
      </w:pPr>
    </w:p>
    <w:p w14:paraId="2DB38E25" w14:textId="77777777" w:rsidR="00E479FD" w:rsidRDefault="00E479FD" w:rsidP="00E479FD">
      <w:pPr>
        <w:pStyle w:val="Standard"/>
        <w:rPr>
          <w:rFonts w:hint="eastAsia"/>
        </w:rPr>
      </w:pPr>
      <w:r>
        <w:rPr>
          <w:rFonts w:ascii="Calibri" w:eastAsia="Trebuchet MS" w:hAnsi="Calibri" w:cs="Trebuchet MS"/>
          <w:b/>
          <w:bCs/>
        </w:rPr>
        <w:t xml:space="preserve">13. THE RESULT (LAW 16) </w:t>
      </w:r>
    </w:p>
    <w:p w14:paraId="5C60F43C" w14:textId="77777777" w:rsidR="00E479FD" w:rsidRDefault="00E479FD" w:rsidP="00E479FD">
      <w:pPr>
        <w:pStyle w:val="Standard"/>
        <w:rPr>
          <w:rFonts w:ascii="Calibri" w:hAnsi="Calibri"/>
        </w:rPr>
      </w:pPr>
    </w:p>
    <w:p w14:paraId="0E8696FD" w14:textId="77777777" w:rsidR="00E479FD" w:rsidRDefault="00E479FD" w:rsidP="00E479FD">
      <w:pPr>
        <w:pStyle w:val="Standard"/>
        <w:ind w:left="720" w:hanging="720"/>
        <w:rPr>
          <w:rFonts w:hint="eastAsia"/>
        </w:rPr>
      </w:pPr>
      <w:r>
        <w:rPr>
          <w:rFonts w:ascii="Calibri" w:eastAsia="Trebuchet MS" w:hAnsi="Calibri" w:cs="Trebuchet MS"/>
          <w:sz w:val="20"/>
          <w:szCs w:val="20"/>
        </w:rPr>
        <w:t xml:space="preserve">13.1 </w:t>
      </w:r>
      <w:r>
        <w:rPr>
          <w:rFonts w:ascii="Calibri" w:hAnsi="Calibri"/>
          <w:sz w:val="20"/>
          <w:szCs w:val="20"/>
        </w:rPr>
        <w:tab/>
      </w:r>
      <w:r>
        <w:rPr>
          <w:rFonts w:ascii="Calibri" w:eastAsia="Trebuchet MS" w:hAnsi="Calibri" w:cs="Trebuchet MS"/>
          <w:b/>
          <w:bCs/>
          <w:sz w:val="20"/>
          <w:szCs w:val="20"/>
        </w:rPr>
        <w:t>Completion of match:</w:t>
      </w:r>
      <w:r>
        <w:rPr>
          <w:rFonts w:ascii="Calibri" w:eastAsia="Trebuchet MS" w:hAnsi="Calibri" w:cs="Trebuchet MS"/>
          <w:sz w:val="20"/>
          <w:szCs w:val="20"/>
        </w:rPr>
        <w:t xml:space="preserve"> Each match shall be completed in one day. The team batting second shall bat until it achieves more runs than that scored by the other team or until ten of its players are dismissed or until the maximum number of overs which are to be bowled in that innings is bowled, whichever is sooner. Do we need to include this? </w:t>
      </w:r>
    </w:p>
    <w:p w14:paraId="5C5B1EAE" w14:textId="77777777" w:rsidR="00E479FD" w:rsidRDefault="00E479FD" w:rsidP="00E479FD">
      <w:pPr>
        <w:pStyle w:val="Standard"/>
        <w:rPr>
          <w:rFonts w:ascii="Calibri" w:eastAsia="Trebuchet MS" w:hAnsi="Calibri" w:cs="Trebuchet MS"/>
          <w:sz w:val="20"/>
          <w:szCs w:val="20"/>
        </w:rPr>
      </w:pPr>
    </w:p>
    <w:p w14:paraId="2EB4F0F3" w14:textId="77777777" w:rsidR="00E479FD" w:rsidRDefault="00E479FD" w:rsidP="00E479FD">
      <w:pPr>
        <w:pStyle w:val="Standard"/>
        <w:ind w:left="720" w:hanging="720"/>
        <w:rPr>
          <w:rFonts w:hint="eastAsia"/>
        </w:rPr>
      </w:pPr>
      <w:r>
        <w:rPr>
          <w:rFonts w:ascii="Calibri" w:eastAsia="Trebuchet MS" w:hAnsi="Calibri" w:cs="Trebuchet MS"/>
          <w:sz w:val="20"/>
          <w:szCs w:val="20"/>
        </w:rPr>
        <w:t xml:space="preserve">13.2 </w:t>
      </w:r>
      <w:r>
        <w:rPr>
          <w:rFonts w:ascii="Calibri" w:hAnsi="Calibri"/>
          <w:sz w:val="20"/>
          <w:szCs w:val="20"/>
        </w:rPr>
        <w:tab/>
      </w:r>
      <w:r>
        <w:rPr>
          <w:rFonts w:ascii="Calibri" w:eastAsia="Trebuchet MS" w:hAnsi="Calibri" w:cs="Trebuchet MS"/>
          <w:b/>
          <w:bCs/>
          <w:sz w:val="20"/>
          <w:szCs w:val="20"/>
        </w:rPr>
        <w:t>No result:</w:t>
      </w:r>
      <w:r>
        <w:rPr>
          <w:rFonts w:ascii="Calibri" w:eastAsia="Trebuchet MS" w:hAnsi="Calibri" w:cs="Trebuchet MS"/>
          <w:sz w:val="20"/>
          <w:szCs w:val="20"/>
        </w:rPr>
        <w:t xml:space="preserve"> If play has been abandoned in a match and less than 20 overs have been faced by the team batting second, an ‘abandoned match’ shall be declared.  </w:t>
      </w:r>
    </w:p>
    <w:p w14:paraId="6E8C57CA" w14:textId="77777777" w:rsidR="00E479FD" w:rsidRDefault="00E479FD" w:rsidP="00E479FD">
      <w:pPr>
        <w:pStyle w:val="Standard"/>
        <w:rPr>
          <w:rFonts w:ascii="Calibri" w:eastAsia="Trebuchet MS" w:hAnsi="Calibri" w:cs="Trebuchet MS"/>
          <w:sz w:val="20"/>
          <w:szCs w:val="20"/>
        </w:rPr>
      </w:pPr>
    </w:p>
    <w:p w14:paraId="1910E575" w14:textId="77777777" w:rsidR="00E479FD" w:rsidRPr="00E479FD" w:rsidRDefault="00E479FD" w:rsidP="00E479FD">
      <w:pPr>
        <w:pStyle w:val="Standard"/>
        <w:ind w:left="720" w:hanging="720"/>
        <w:rPr>
          <w:rFonts w:hint="eastAsia"/>
        </w:rPr>
      </w:pPr>
      <w:r>
        <w:rPr>
          <w:rFonts w:ascii="Calibri" w:eastAsia="Trebuchet MS" w:hAnsi="Calibri" w:cs="Trebuchet MS"/>
          <w:sz w:val="20"/>
          <w:szCs w:val="20"/>
        </w:rPr>
        <w:t xml:space="preserve">13.3 </w:t>
      </w:r>
      <w:r>
        <w:rPr>
          <w:rFonts w:ascii="Calibri" w:hAnsi="Calibri"/>
          <w:sz w:val="20"/>
          <w:szCs w:val="20"/>
        </w:rPr>
        <w:tab/>
        <w:t>Points: Win 4pts; tie / no result 2pts; Loss 0pts; Default 2pt deduction (see rule 21); Bonus 1pt to a winning team who achieves a run rate of 1.25 times that of the opposition.</w:t>
      </w:r>
    </w:p>
    <w:p w14:paraId="383F83C2" w14:textId="77777777" w:rsidR="00E479FD" w:rsidRDefault="00E479FD" w:rsidP="00E479FD">
      <w:pPr>
        <w:pStyle w:val="Standard"/>
        <w:rPr>
          <w:rFonts w:ascii="Calibri" w:eastAsia="Trebuchet MS" w:hAnsi="Calibri" w:cs="Trebuchet MS"/>
          <w:sz w:val="20"/>
          <w:szCs w:val="20"/>
        </w:rPr>
      </w:pPr>
      <w:r>
        <w:rPr>
          <w:rFonts w:ascii="Calibri" w:hAnsi="Calibri"/>
          <w:sz w:val="20"/>
          <w:szCs w:val="20"/>
        </w:rPr>
        <w:tab/>
      </w:r>
    </w:p>
    <w:p w14:paraId="77AE838A" w14:textId="77777777" w:rsidR="00E479FD" w:rsidRPr="003D20BF" w:rsidRDefault="00E479FD" w:rsidP="00E479FD">
      <w:pPr>
        <w:pStyle w:val="Standard"/>
        <w:rPr>
          <w:rFonts w:hint="eastAsia"/>
        </w:rPr>
      </w:pPr>
      <w:r w:rsidRPr="003D20BF">
        <w:rPr>
          <w:rFonts w:ascii="Calibri" w:eastAsia="Trebuchet MS" w:hAnsi="Calibri" w:cs="Trebuchet MS"/>
          <w:sz w:val="20"/>
          <w:szCs w:val="20"/>
        </w:rPr>
        <w:t xml:space="preserve">13.4 </w:t>
      </w:r>
      <w:r w:rsidRPr="003D20BF">
        <w:rPr>
          <w:rFonts w:ascii="Calibri" w:hAnsi="Calibri"/>
          <w:sz w:val="20"/>
          <w:szCs w:val="20"/>
        </w:rPr>
        <w:tab/>
      </w:r>
      <w:r>
        <w:rPr>
          <w:rFonts w:ascii="Calibri" w:hAnsi="Calibri"/>
          <w:sz w:val="20"/>
          <w:szCs w:val="20"/>
        </w:rPr>
        <w:t>Duckworth/Lewis/Stern (DLS Method) shall be used on the ‘</w:t>
      </w:r>
      <w:proofErr w:type="spellStart"/>
      <w:r>
        <w:rPr>
          <w:rFonts w:ascii="Calibri" w:hAnsi="Calibri"/>
          <w:sz w:val="20"/>
          <w:szCs w:val="20"/>
        </w:rPr>
        <w:t>CricHq</w:t>
      </w:r>
      <w:proofErr w:type="spellEnd"/>
      <w:r>
        <w:rPr>
          <w:rFonts w:ascii="Calibri" w:hAnsi="Calibri"/>
          <w:sz w:val="20"/>
          <w:szCs w:val="20"/>
        </w:rPr>
        <w:t>’ platform</w:t>
      </w:r>
    </w:p>
    <w:p w14:paraId="7CF92BB5" w14:textId="77777777" w:rsidR="00E479FD" w:rsidRPr="003D20BF" w:rsidRDefault="00E479FD" w:rsidP="00E479FD">
      <w:pPr>
        <w:pStyle w:val="Standard"/>
        <w:rPr>
          <w:rFonts w:ascii="Calibri" w:eastAsia="Trebuchet MS" w:hAnsi="Calibri" w:cs="Trebuchet MS"/>
          <w:sz w:val="20"/>
          <w:szCs w:val="20"/>
        </w:rPr>
      </w:pPr>
    </w:p>
    <w:p w14:paraId="396EEAC5" w14:textId="77777777" w:rsidR="00E479FD" w:rsidRDefault="00E479FD" w:rsidP="00E479FD">
      <w:pPr>
        <w:pStyle w:val="Standard"/>
        <w:rPr>
          <w:rFonts w:hint="eastAsia"/>
        </w:rPr>
      </w:pPr>
      <w:r>
        <w:rPr>
          <w:rFonts w:ascii="Calibri" w:eastAsia="Trebuchet MS" w:hAnsi="Calibri" w:cs="Trebuchet MS"/>
          <w:b/>
          <w:bCs/>
        </w:rPr>
        <w:t>14.</w:t>
      </w:r>
      <w:r>
        <w:rPr>
          <w:rFonts w:ascii="Calibri" w:hAnsi="Calibri"/>
          <w:b/>
          <w:bCs/>
        </w:rPr>
        <w:tab/>
      </w:r>
      <w:r>
        <w:rPr>
          <w:rFonts w:ascii="Calibri" w:eastAsia="Trebuchet MS" w:hAnsi="Calibri" w:cs="Trebuchet MS"/>
          <w:b/>
          <w:bCs/>
        </w:rPr>
        <w:t>BOWLING RESTRICTIONS</w:t>
      </w:r>
    </w:p>
    <w:p w14:paraId="6F3165AC" w14:textId="77777777" w:rsidR="00E479FD" w:rsidRDefault="00E479FD" w:rsidP="00E479FD">
      <w:pPr>
        <w:pStyle w:val="Standard"/>
        <w:rPr>
          <w:rFonts w:ascii="Calibri" w:hAnsi="Calibri"/>
        </w:rPr>
      </w:pPr>
    </w:p>
    <w:p w14:paraId="55167D15" w14:textId="77777777" w:rsidR="00E479FD" w:rsidRDefault="00E479FD" w:rsidP="00E479FD">
      <w:pPr>
        <w:pStyle w:val="Standard"/>
        <w:ind w:left="720" w:hanging="720"/>
        <w:rPr>
          <w:rFonts w:hint="eastAsia"/>
        </w:rPr>
      </w:pPr>
      <w:r>
        <w:rPr>
          <w:rFonts w:ascii="Calibri" w:eastAsia="Trebuchet MS" w:hAnsi="Calibri" w:cs="Trebuchet MS"/>
          <w:sz w:val="20"/>
          <w:szCs w:val="20"/>
        </w:rPr>
        <w:t xml:space="preserve">14.1 </w:t>
      </w:r>
      <w:r>
        <w:rPr>
          <w:rFonts w:ascii="Calibri" w:hAnsi="Calibri"/>
          <w:sz w:val="20"/>
          <w:szCs w:val="20"/>
        </w:rPr>
        <w:tab/>
      </w:r>
      <w:r>
        <w:rPr>
          <w:rFonts w:ascii="Calibri" w:eastAsia="Trebuchet MS" w:hAnsi="Calibri" w:cs="Trebuchet MS"/>
          <w:sz w:val="20"/>
          <w:szCs w:val="20"/>
        </w:rPr>
        <w:t xml:space="preserve">Number of overs per bowler: No bowler shall bowl more than ten overs in an innings. In the event of a delayed or interrupted match where the overs are reduced for both teams </w:t>
      </w:r>
      <w:proofErr w:type="gramStart"/>
      <w:r>
        <w:rPr>
          <w:rFonts w:ascii="Calibri" w:eastAsia="Trebuchet MS" w:hAnsi="Calibri" w:cs="Trebuchet MS"/>
          <w:sz w:val="20"/>
          <w:szCs w:val="20"/>
        </w:rPr>
        <w:t>or</w:t>
      </w:r>
      <w:proofErr w:type="gramEnd"/>
      <w:r>
        <w:rPr>
          <w:rFonts w:ascii="Calibri" w:eastAsia="Trebuchet MS" w:hAnsi="Calibri" w:cs="Trebuchet MS"/>
          <w:sz w:val="20"/>
          <w:szCs w:val="20"/>
        </w:rPr>
        <w:t xml:space="preserve"> the team bowling second, Clause 11.2 of these conditions shall apply.</w:t>
      </w:r>
    </w:p>
    <w:p w14:paraId="5AC9635F" w14:textId="77777777" w:rsidR="00E479FD" w:rsidRDefault="00E479FD" w:rsidP="00E479FD">
      <w:pPr>
        <w:pStyle w:val="Standard"/>
        <w:rPr>
          <w:rFonts w:ascii="Calibri" w:eastAsia="Trebuchet MS" w:hAnsi="Calibri" w:cs="Trebuchet MS"/>
          <w:b/>
          <w:bCs/>
        </w:rPr>
      </w:pPr>
    </w:p>
    <w:p w14:paraId="7AF61E0E" w14:textId="77777777" w:rsidR="00E479FD" w:rsidRDefault="00E479FD" w:rsidP="00E479FD">
      <w:pPr>
        <w:pStyle w:val="Standard"/>
        <w:rPr>
          <w:rFonts w:hint="eastAsia"/>
        </w:rPr>
      </w:pPr>
      <w:r>
        <w:rPr>
          <w:rFonts w:ascii="Calibri" w:eastAsia="Trebuchet MS" w:hAnsi="Calibri" w:cs="Trebuchet MS"/>
          <w:b/>
          <w:bCs/>
        </w:rPr>
        <w:t>15.</w:t>
      </w:r>
      <w:r>
        <w:rPr>
          <w:rFonts w:ascii="Calibri" w:hAnsi="Calibri"/>
          <w:b/>
          <w:bCs/>
        </w:rPr>
        <w:tab/>
      </w:r>
      <w:r>
        <w:rPr>
          <w:rFonts w:ascii="Calibri" w:eastAsia="Trebuchet MS" w:hAnsi="Calibri" w:cs="Trebuchet MS"/>
          <w:b/>
          <w:bCs/>
        </w:rPr>
        <w:t>NO BALL (LAW 21)</w:t>
      </w:r>
    </w:p>
    <w:p w14:paraId="4EEC0A87" w14:textId="77777777" w:rsidR="00E479FD" w:rsidRDefault="00E479FD" w:rsidP="00E479FD">
      <w:pPr>
        <w:pStyle w:val="Standard"/>
        <w:rPr>
          <w:rFonts w:ascii="Calibri" w:hAnsi="Calibri"/>
        </w:rPr>
      </w:pPr>
    </w:p>
    <w:p w14:paraId="505CB83B" w14:textId="77777777" w:rsidR="00E479FD" w:rsidRDefault="00E479FD" w:rsidP="00E479FD">
      <w:pPr>
        <w:pStyle w:val="Standard"/>
        <w:ind w:left="720" w:hanging="720"/>
        <w:rPr>
          <w:rFonts w:hint="eastAsia"/>
        </w:rPr>
      </w:pPr>
      <w:r>
        <w:rPr>
          <w:rFonts w:ascii="Calibri" w:eastAsia="Trebuchet MS" w:hAnsi="Calibri" w:cs="Trebuchet MS"/>
          <w:sz w:val="20"/>
          <w:szCs w:val="20"/>
        </w:rPr>
        <w:t xml:space="preserve">15.1 </w:t>
      </w:r>
      <w:r>
        <w:rPr>
          <w:rFonts w:ascii="Calibri" w:hAnsi="Calibri"/>
          <w:sz w:val="20"/>
          <w:szCs w:val="20"/>
        </w:rPr>
        <w:tab/>
      </w:r>
      <w:r>
        <w:rPr>
          <w:rFonts w:ascii="Calibri" w:eastAsia="Trebuchet MS" w:hAnsi="Calibri" w:cs="Trebuchet MS"/>
          <w:sz w:val="20"/>
          <w:szCs w:val="20"/>
        </w:rPr>
        <w:t xml:space="preserve">A bowler shall be allowed to bowl two short pitched deliveries per over. A </w:t>
      </w:r>
      <w:proofErr w:type="gramStart"/>
      <w:r>
        <w:rPr>
          <w:rFonts w:ascii="Calibri" w:eastAsia="Trebuchet MS" w:hAnsi="Calibri" w:cs="Trebuchet MS"/>
          <w:sz w:val="20"/>
          <w:szCs w:val="20"/>
        </w:rPr>
        <w:t>short pitched</w:t>
      </w:r>
      <w:proofErr w:type="gramEnd"/>
      <w:r>
        <w:rPr>
          <w:rFonts w:ascii="Calibri" w:eastAsia="Trebuchet MS" w:hAnsi="Calibri" w:cs="Trebuchet MS"/>
          <w:sz w:val="20"/>
          <w:szCs w:val="20"/>
        </w:rPr>
        <w:t xml:space="preserve"> delivery is defined as a delivery that passes or would have passed above the shoulder height of the striker standing upright at the crease.  In the event of the bowler bowling more than two short pitched deliveries in an over, the umpire shall call and signal No-ball and invoke the procedures of cautioning the bowler</w:t>
      </w:r>
    </w:p>
    <w:p w14:paraId="10148B73" w14:textId="77777777" w:rsidR="00E479FD" w:rsidRDefault="00E479FD" w:rsidP="00E479FD">
      <w:pPr>
        <w:pStyle w:val="Standard"/>
        <w:rPr>
          <w:rFonts w:ascii="Calibri" w:eastAsia="Trebuchet MS" w:hAnsi="Calibri" w:cs="Trebuchet MS"/>
          <w:sz w:val="20"/>
          <w:szCs w:val="20"/>
        </w:rPr>
      </w:pPr>
    </w:p>
    <w:p w14:paraId="7F367059" w14:textId="77777777" w:rsidR="00E479FD" w:rsidRDefault="00E479FD" w:rsidP="00E479FD">
      <w:pPr>
        <w:pStyle w:val="Standard"/>
        <w:ind w:left="720" w:hanging="720"/>
        <w:rPr>
          <w:rFonts w:hint="eastAsia"/>
        </w:rPr>
      </w:pPr>
      <w:r>
        <w:rPr>
          <w:rFonts w:ascii="Calibri" w:eastAsia="Trebuchet MS" w:hAnsi="Calibri" w:cs="Trebuchet MS"/>
          <w:sz w:val="20"/>
          <w:szCs w:val="20"/>
        </w:rPr>
        <w:t xml:space="preserve">15.2 </w:t>
      </w:r>
      <w:r>
        <w:rPr>
          <w:rFonts w:ascii="Calibri" w:hAnsi="Calibri"/>
          <w:sz w:val="20"/>
          <w:szCs w:val="20"/>
        </w:rPr>
        <w:tab/>
      </w:r>
      <w:r>
        <w:rPr>
          <w:rFonts w:ascii="Calibri" w:eastAsia="Trebuchet MS" w:hAnsi="Calibri" w:cs="Trebuchet MS"/>
          <w:sz w:val="20"/>
          <w:szCs w:val="20"/>
        </w:rPr>
        <w:t>The delivery following all modes of no-ball shall be a ‘free hit’ for whichever batsman is facing it. If the delivery of the ‘free hit’ is not a legitimate delivery (any kind of no-ball or a wide ball), then the next delivery will become a ‘free hit’ for whichever batsman is facing it. For any ‘free hit’ delivery, the striker can be dismissed only under the circumstances that apply for a no ball. Field changes are not permitted for ‘free hit’ deliveries unless there is a change of striker or if the no-ball was a result of a fielding restriction breach.</w:t>
      </w:r>
    </w:p>
    <w:p w14:paraId="668101A9" w14:textId="77777777" w:rsidR="00E479FD" w:rsidRDefault="00E479FD" w:rsidP="00E479FD">
      <w:pPr>
        <w:pStyle w:val="Standard"/>
        <w:rPr>
          <w:rFonts w:ascii="Calibri" w:eastAsia="Trebuchet MS" w:hAnsi="Calibri" w:cs="Trebuchet MS"/>
          <w:b/>
          <w:bCs/>
          <w:sz w:val="20"/>
          <w:szCs w:val="20"/>
        </w:rPr>
      </w:pPr>
    </w:p>
    <w:p w14:paraId="7E29AFFE" w14:textId="77777777" w:rsidR="00E479FD" w:rsidRDefault="00E479FD" w:rsidP="00E479FD">
      <w:pPr>
        <w:pStyle w:val="Standard"/>
        <w:rPr>
          <w:rFonts w:hint="eastAsia"/>
        </w:rPr>
      </w:pPr>
      <w:r>
        <w:rPr>
          <w:rFonts w:ascii="Calibri" w:eastAsia="Trebuchet MS" w:hAnsi="Calibri" w:cs="Trebuchet MS"/>
          <w:b/>
          <w:bCs/>
        </w:rPr>
        <w:t>16.</w:t>
      </w:r>
      <w:r>
        <w:rPr>
          <w:rFonts w:ascii="Calibri" w:hAnsi="Calibri"/>
          <w:b/>
          <w:bCs/>
        </w:rPr>
        <w:tab/>
      </w:r>
      <w:r>
        <w:rPr>
          <w:rFonts w:ascii="Calibri" w:eastAsia="Trebuchet MS" w:hAnsi="Calibri" w:cs="Trebuchet MS"/>
          <w:b/>
          <w:bCs/>
        </w:rPr>
        <w:t>FIELDING RESTRICTIONS</w:t>
      </w:r>
    </w:p>
    <w:p w14:paraId="2051B04A" w14:textId="77777777" w:rsidR="00E479FD" w:rsidRDefault="00E479FD" w:rsidP="00E479FD">
      <w:pPr>
        <w:pStyle w:val="Standard"/>
        <w:rPr>
          <w:rFonts w:ascii="Calibri" w:hAnsi="Calibri"/>
        </w:rPr>
      </w:pPr>
    </w:p>
    <w:p w14:paraId="78E4DB06" w14:textId="77777777" w:rsidR="00E479FD" w:rsidRDefault="00E479FD" w:rsidP="00E479FD">
      <w:pPr>
        <w:pStyle w:val="Standard"/>
        <w:rPr>
          <w:rFonts w:hint="eastAsia"/>
        </w:rPr>
      </w:pPr>
      <w:r>
        <w:rPr>
          <w:rFonts w:ascii="Calibri" w:eastAsia="Trebuchet MS" w:hAnsi="Calibri" w:cs="Trebuchet MS"/>
          <w:sz w:val="20"/>
          <w:szCs w:val="20"/>
        </w:rPr>
        <w:t xml:space="preserve">16.1 </w:t>
      </w:r>
      <w:r>
        <w:rPr>
          <w:rFonts w:ascii="Calibri" w:hAnsi="Calibri"/>
          <w:b/>
          <w:bCs/>
          <w:sz w:val="20"/>
          <w:szCs w:val="20"/>
        </w:rPr>
        <w:tab/>
      </w:r>
      <w:r>
        <w:rPr>
          <w:rFonts w:ascii="Calibri" w:eastAsia="Trebuchet MS" w:hAnsi="Calibri" w:cs="Trebuchet MS"/>
          <w:sz w:val="20"/>
          <w:szCs w:val="20"/>
        </w:rPr>
        <w:t>At the instant of delivery, there may not be more than 5 fieldsmen on the leg side.</w:t>
      </w:r>
    </w:p>
    <w:p w14:paraId="7EB374B4" w14:textId="77777777" w:rsidR="00E479FD" w:rsidRDefault="00E479FD" w:rsidP="00E479FD">
      <w:pPr>
        <w:pStyle w:val="Standard"/>
        <w:rPr>
          <w:rFonts w:ascii="Calibri" w:eastAsia="Trebuchet MS" w:hAnsi="Calibri" w:cs="Trebuchet MS"/>
          <w:sz w:val="20"/>
          <w:szCs w:val="20"/>
        </w:rPr>
      </w:pPr>
    </w:p>
    <w:p w14:paraId="45912396" w14:textId="77777777" w:rsidR="00E479FD" w:rsidRDefault="00E479FD" w:rsidP="00E479FD">
      <w:pPr>
        <w:pStyle w:val="Standard"/>
        <w:ind w:left="720" w:hanging="720"/>
        <w:rPr>
          <w:rFonts w:hint="eastAsia"/>
        </w:rPr>
      </w:pPr>
      <w:r>
        <w:rPr>
          <w:rFonts w:ascii="Calibri" w:eastAsia="Trebuchet MS" w:hAnsi="Calibri" w:cs="Trebuchet MS"/>
          <w:sz w:val="20"/>
          <w:szCs w:val="20"/>
        </w:rPr>
        <w:t xml:space="preserve">16.2 </w:t>
      </w:r>
      <w:r>
        <w:rPr>
          <w:rFonts w:ascii="Calibri" w:hAnsi="Calibri"/>
          <w:sz w:val="20"/>
          <w:szCs w:val="20"/>
        </w:rPr>
        <w:tab/>
      </w:r>
      <w:r>
        <w:rPr>
          <w:rFonts w:ascii="Calibri" w:eastAsia="Trebuchet MS" w:hAnsi="Calibri" w:cs="Trebuchet MS"/>
          <w:sz w:val="20"/>
          <w:szCs w:val="20"/>
        </w:rPr>
        <w:t>In addition to 16.1, further fielding restrictions shall apply to certain overs in each innings. The nature of such fielding restrictions and the overs during which they shall apply (hereinafter referred to as the Powerplay Overs) are set out in the following paragraphs.</w:t>
      </w:r>
    </w:p>
    <w:p w14:paraId="6C0F179E" w14:textId="77777777" w:rsidR="00E479FD" w:rsidRDefault="00E479FD" w:rsidP="00E479FD">
      <w:pPr>
        <w:pStyle w:val="Standard"/>
        <w:rPr>
          <w:rFonts w:ascii="Calibri" w:eastAsia="Trebuchet MS" w:hAnsi="Calibri" w:cs="Trebuchet MS"/>
          <w:sz w:val="20"/>
          <w:szCs w:val="20"/>
        </w:rPr>
      </w:pPr>
    </w:p>
    <w:p w14:paraId="1A09F858" w14:textId="77777777" w:rsidR="00E479FD" w:rsidRDefault="00E479FD" w:rsidP="00E479FD">
      <w:pPr>
        <w:pStyle w:val="Standard"/>
        <w:rPr>
          <w:rFonts w:hint="eastAsia"/>
        </w:rPr>
      </w:pPr>
      <w:r>
        <w:rPr>
          <w:rFonts w:ascii="Calibri" w:eastAsia="Trebuchet MS" w:hAnsi="Calibri" w:cs="Trebuchet MS"/>
          <w:sz w:val="20"/>
          <w:szCs w:val="20"/>
        </w:rPr>
        <w:t xml:space="preserve">16.3 </w:t>
      </w:r>
      <w:r>
        <w:rPr>
          <w:rFonts w:ascii="Calibri" w:hAnsi="Calibri"/>
          <w:sz w:val="20"/>
          <w:szCs w:val="20"/>
        </w:rPr>
        <w:tab/>
      </w:r>
      <w:r>
        <w:rPr>
          <w:rFonts w:ascii="Calibri" w:eastAsia="Trebuchet MS" w:hAnsi="Calibri" w:cs="Trebuchet MS"/>
          <w:sz w:val="20"/>
          <w:szCs w:val="20"/>
        </w:rPr>
        <w:t>The following fielding restrictions shall apply:</w:t>
      </w:r>
    </w:p>
    <w:p w14:paraId="0B8909D6" w14:textId="77777777" w:rsidR="00E479FD" w:rsidRDefault="00E479FD" w:rsidP="00E479FD">
      <w:pPr>
        <w:pStyle w:val="Standard"/>
        <w:rPr>
          <w:rFonts w:hint="eastAsia"/>
        </w:rPr>
      </w:pPr>
      <w:r>
        <w:rPr>
          <w:rFonts w:ascii="Calibri" w:hAnsi="Calibri"/>
          <w:sz w:val="20"/>
          <w:szCs w:val="20"/>
        </w:rPr>
        <w:tab/>
      </w:r>
    </w:p>
    <w:p w14:paraId="234AFD42" w14:textId="77777777" w:rsidR="00E479FD" w:rsidRDefault="00E479FD" w:rsidP="00E479FD">
      <w:pPr>
        <w:pStyle w:val="Standard"/>
        <w:ind w:left="720"/>
        <w:rPr>
          <w:rFonts w:hint="eastAsia"/>
        </w:rPr>
      </w:pPr>
      <w:r>
        <w:rPr>
          <w:rFonts w:ascii="Calibri" w:eastAsia="Trebuchet MS" w:hAnsi="Calibri" w:cs="Trebuchet MS"/>
          <w:sz w:val="20"/>
          <w:szCs w:val="20"/>
        </w:rPr>
        <w:lastRenderedPageBreak/>
        <w:t>(a) Two semi-circles shall be drawn on the field of play.  The semi-circles shall have as their centre the middle stump at either end of the pitch. The radius of each of the semi-circles shall be 30 yards (27.43 metres).  The semi-circles shall be linked by two parallel straight lines drawn on the field.</w:t>
      </w:r>
    </w:p>
    <w:p w14:paraId="0EE28E64" w14:textId="77777777" w:rsidR="00E479FD" w:rsidRDefault="00E479FD" w:rsidP="00E479FD">
      <w:pPr>
        <w:pStyle w:val="Standard"/>
        <w:rPr>
          <w:rFonts w:hint="eastAsia"/>
        </w:rPr>
      </w:pPr>
      <w:r>
        <w:rPr>
          <w:rFonts w:ascii="Calibri" w:hAnsi="Calibri"/>
          <w:sz w:val="20"/>
          <w:szCs w:val="20"/>
        </w:rPr>
        <w:tab/>
      </w:r>
      <w:r>
        <w:rPr>
          <w:rFonts w:ascii="Calibri" w:eastAsia="Trebuchet MS" w:hAnsi="Calibri" w:cs="Trebuchet MS"/>
          <w:sz w:val="20"/>
          <w:szCs w:val="20"/>
        </w:rPr>
        <w:t>At the instant of delivery:</w:t>
      </w:r>
    </w:p>
    <w:p w14:paraId="247D5BC3" w14:textId="77777777" w:rsidR="00E479FD" w:rsidRDefault="00E479FD" w:rsidP="00E479FD">
      <w:pPr>
        <w:pStyle w:val="Standard"/>
        <w:rPr>
          <w:rFonts w:hint="eastAsia"/>
        </w:rPr>
      </w:pPr>
      <w:r>
        <w:rPr>
          <w:rFonts w:ascii="Calibri" w:hAnsi="Calibri"/>
          <w:sz w:val="20"/>
          <w:szCs w:val="20"/>
        </w:rPr>
        <w:tab/>
      </w:r>
    </w:p>
    <w:p w14:paraId="7835FB9D" w14:textId="77777777" w:rsidR="00E479FD" w:rsidRDefault="00E479FD" w:rsidP="00E479FD">
      <w:pPr>
        <w:pStyle w:val="Standard"/>
        <w:ind w:left="720" w:hanging="720"/>
        <w:rPr>
          <w:rFonts w:hint="eastAsia"/>
        </w:rPr>
      </w:pPr>
      <w:r>
        <w:rPr>
          <w:rFonts w:ascii="Calibri" w:hAnsi="Calibri"/>
          <w:sz w:val="20"/>
          <w:szCs w:val="20"/>
        </w:rPr>
        <w:tab/>
      </w:r>
      <w:r>
        <w:rPr>
          <w:rFonts w:ascii="Calibri" w:eastAsia="Trebuchet MS" w:hAnsi="Calibri" w:cs="Trebuchet MS"/>
          <w:sz w:val="20"/>
          <w:szCs w:val="20"/>
        </w:rPr>
        <w:t>(b) Powerplay 1 – no more than two (2) fieldsmen shall be permitted outside this fielding restriction area. In an innings of 50 overs, these are overs 1 to 10 inclusive.</w:t>
      </w:r>
    </w:p>
    <w:p w14:paraId="4A02A394" w14:textId="77777777" w:rsidR="00E479FD" w:rsidRDefault="00E479FD" w:rsidP="00E479FD">
      <w:pPr>
        <w:pStyle w:val="Standard"/>
        <w:rPr>
          <w:rFonts w:hint="eastAsia"/>
        </w:rPr>
      </w:pPr>
      <w:r>
        <w:rPr>
          <w:rFonts w:ascii="Calibri" w:hAnsi="Calibri"/>
          <w:sz w:val="20"/>
          <w:szCs w:val="20"/>
        </w:rPr>
        <w:tab/>
      </w:r>
    </w:p>
    <w:p w14:paraId="624A542F" w14:textId="77777777" w:rsidR="00E479FD" w:rsidRDefault="00E479FD" w:rsidP="00E479FD">
      <w:pPr>
        <w:pStyle w:val="Standard"/>
        <w:ind w:left="720" w:hanging="720"/>
        <w:rPr>
          <w:rFonts w:hint="eastAsia"/>
        </w:rPr>
      </w:pPr>
      <w:r>
        <w:rPr>
          <w:rFonts w:ascii="Calibri" w:hAnsi="Calibri"/>
          <w:sz w:val="20"/>
          <w:szCs w:val="20"/>
        </w:rPr>
        <w:tab/>
      </w:r>
      <w:r>
        <w:rPr>
          <w:rFonts w:ascii="Calibri" w:eastAsia="Trebuchet MS" w:hAnsi="Calibri" w:cs="Trebuchet MS"/>
          <w:sz w:val="20"/>
          <w:szCs w:val="20"/>
        </w:rPr>
        <w:t>(c) Powerplay 2 - no more than four (4) fieldsmen shall be permitted outside this fielding restriction area. In an innings of 50 overs, these are overs 11 to 40 inclusive.</w:t>
      </w:r>
    </w:p>
    <w:p w14:paraId="588C6CBC" w14:textId="77777777" w:rsidR="00E479FD" w:rsidRDefault="00E479FD" w:rsidP="00E479FD">
      <w:pPr>
        <w:pStyle w:val="Standard"/>
        <w:rPr>
          <w:rFonts w:hint="eastAsia"/>
        </w:rPr>
      </w:pPr>
      <w:r>
        <w:rPr>
          <w:rFonts w:ascii="Calibri" w:hAnsi="Calibri"/>
          <w:sz w:val="20"/>
          <w:szCs w:val="20"/>
        </w:rPr>
        <w:tab/>
      </w:r>
    </w:p>
    <w:p w14:paraId="1E344416" w14:textId="77777777" w:rsidR="00E479FD" w:rsidRPr="006418B7" w:rsidRDefault="00E479FD" w:rsidP="00E479FD">
      <w:pPr>
        <w:pStyle w:val="Standard"/>
        <w:ind w:left="720" w:hanging="720"/>
        <w:rPr>
          <w:rFonts w:hint="eastAsia"/>
        </w:rPr>
      </w:pPr>
      <w:r>
        <w:rPr>
          <w:rFonts w:ascii="Calibri" w:hAnsi="Calibri"/>
          <w:sz w:val="20"/>
          <w:szCs w:val="20"/>
        </w:rPr>
        <w:tab/>
      </w:r>
      <w:r>
        <w:rPr>
          <w:rFonts w:ascii="Calibri" w:eastAsia="Trebuchet MS" w:hAnsi="Calibri" w:cs="Trebuchet MS"/>
          <w:sz w:val="20"/>
          <w:szCs w:val="20"/>
        </w:rPr>
        <w:t>(d) Powerplay 3 - no more than five (5) fieldsmen shall be permitted outside this fielding restriction area. In an innings of 50 overs, these are overs 41 to 50 inclusive.</w:t>
      </w:r>
    </w:p>
    <w:p w14:paraId="5624C706" w14:textId="77777777" w:rsidR="00E479FD" w:rsidRDefault="00E479FD" w:rsidP="00E479FD">
      <w:pPr>
        <w:pStyle w:val="Standard"/>
        <w:rPr>
          <w:rFonts w:ascii="Calibri" w:eastAsia="Trebuchet MS" w:hAnsi="Calibri" w:cs="Trebuchet MS"/>
          <w:sz w:val="20"/>
          <w:szCs w:val="20"/>
        </w:rPr>
      </w:pPr>
    </w:p>
    <w:p w14:paraId="5BF41283" w14:textId="77777777" w:rsidR="00E479FD" w:rsidRDefault="00E479FD" w:rsidP="00FD6894">
      <w:pPr>
        <w:pStyle w:val="Standard"/>
        <w:ind w:left="720" w:hanging="720"/>
        <w:rPr>
          <w:rFonts w:hint="eastAsia"/>
        </w:rPr>
      </w:pPr>
      <w:r>
        <w:rPr>
          <w:rFonts w:ascii="Calibri" w:eastAsia="Trebuchet MS" w:hAnsi="Calibri" w:cs="Trebuchet MS"/>
          <w:sz w:val="20"/>
          <w:szCs w:val="20"/>
        </w:rPr>
        <w:t>16.4</w:t>
      </w:r>
      <w:r>
        <w:rPr>
          <w:rFonts w:ascii="Calibri" w:hAnsi="Calibri"/>
          <w:sz w:val="20"/>
          <w:szCs w:val="20"/>
        </w:rPr>
        <w:tab/>
      </w:r>
      <w:r>
        <w:rPr>
          <w:rFonts w:ascii="Calibri" w:eastAsia="Trebuchet MS" w:hAnsi="Calibri" w:cs="Trebuchet MS"/>
          <w:sz w:val="20"/>
          <w:szCs w:val="20"/>
        </w:rPr>
        <w:t>In circumstances when the number of overs of the batting team is reduced, the number of overs within each phase of the innings shall be reduced in accordance with the table below. For the sake of clarity, it should be noted that the table shall apply to both the 1st and 2nd</w:t>
      </w:r>
      <w:r>
        <w:rPr>
          <w:rFonts w:ascii="Calibri" w:eastAsia="Trebuchet MS" w:hAnsi="Calibri" w:cs="Trebuchet MS"/>
          <w:sz w:val="20"/>
          <w:szCs w:val="20"/>
          <w:vertAlign w:val="superscript"/>
        </w:rPr>
        <w:t xml:space="preserve"> </w:t>
      </w:r>
      <w:r>
        <w:rPr>
          <w:rFonts w:ascii="Calibri" w:eastAsia="Trebuchet MS" w:hAnsi="Calibri" w:cs="Trebuchet MS"/>
          <w:sz w:val="20"/>
          <w:szCs w:val="20"/>
        </w:rPr>
        <w:t>innings of the match.</w:t>
      </w:r>
    </w:p>
    <w:p w14:paraId="3D77038E" w14:textId="77777777" w:rsidR="00E479FD" w:rsidRDefault="00E479FD" w:rsidP="00E479FD">
      <w:pPr>
        <w:pStyle w:val="Standard"/>
        <w:rPr>
          <w:rFonts w:ascii="Calibri" w:eastAsia="Trebuchet MS" w:hAnsi="Calibri" w:cs="Trebuchet MS"/>
        </w:rPr>
      </w:pPr>
    </w:p>
    <w:p w14:paraId="19D041DE" w14:textId="77777777" w:rsidR="00E479FD" w:rsidRDefault="00E479FD" w:rsidP="00E479FD">
      <w:pPr>
        <w:pStyle w:val="Standard"/>
        <w:pBdr>
          <w:top w:val="single" w:sz="4" w:space="1" w:color="000000"/>
          <w:left w:val="single" w:sz="4" w:space="4" w:color="000000"/>
          <w:bottom w:val="single" w:sz="4" w:space="1" w:color="000000"/>
          <w:right w:val="single" w:sz="4" w:space="4" w:color="000000"/>
        </w:pBdr>
        <w:rPr>
          <w:rFonts w:hint="eastAsia"/>
        </w:rPr>
      </w:pPr>
      <w:r>
        <w:rPr>
          <w:rFonts w:ascii="Calibri" w:hAnsi="Calibri"/>
          <w:sz w:val="19"/>
          <w:szCs w:val="19"/>
        </w:rPr>
        <w:tab/>
      </w:r>
      <w:r>
        <w:rPr>
          <w:rFonts w:ascii="Calibri" w:eastAsia="Trebuchet MS" w:hAnsi="Calibri" w:cs="Trebuchet MS"/>
          <w:sz w:val="19"/>
          <w:szCs w:val="19"/>
        </w:rPr>
        <w:t>Innings duration</w:t>
      </w:r>
      <w:r>
        <w:rPr>
          <w:rFonts w:ascii="Calibri" w:hAnsi="Calibri"/>
          <w:sz w:val="19"/>
          <w:szCs w:val="19"/>
        </w:rPr>
        <w:tab/>
      </w:r>
      <w:r>
        <w:rPr>
          <w:rFonts w:ascii="Calibri" w:hAnsi="Calibri"/>
          <w:sz w:val="19"/>
          <w:szCs w:val="19"/>
        </w:rPr>
        <w:tab/>
      </w:r>
      <w:r>
        <w:rPr>
          <w:rFonts w:ascii="Calibri" w:eastAsia="Trebuchet MS" w:hAnsi="Calibri" w:cs="Trebuchet MS"/>
          <w:sz w:val="19"/>
          <w:szCs w:val="19"/>
        </w:rPr>
        <w:t>First Powerplay</w:t>
      </w:r>
      <w:r>
        <w:rPr>
          <w:rFonts w:ascii="Calibri" w:hAnsi="Calibri"/>
          <w:sz w:val="19"/>
          <w:szCs w:val="19"/>
        </w:rPr>
        <w:tab/>
      </w:r>
      <w:r>
        <w:rPr>
          <w:rFonts w:ascii="Calibri" w:hAnsi="Calibri"/>
          <w:sz w:val="19"/>
          <w:szCs w:val="19"/>
        </w:rPr>
        <w:tab/>
      </w:r>
      <w:r>
        <w:rPr>
          <w:rFonts w:ascii="Calibri" w:eastAsia="Trebuchet MS" w:hAnsi="Calibri" w:cs="Trebuchet MS"/>
          <w:sz w:val="19"/>
          <w:szCs w:val="19"/>
        </w:rPr>
        <w:t>Second Powerplay</w:t>
      </w:r>
      <w:r>
        <w:rPr>
          <w:rFonts w:ascii="Calibri" w:hAnsi="Calibri"/>
          <w:sz w:val="19"/>
          <w:szCs w:val="19"/>
        </w:rPr>
        <w:tab/>
      </w:r>
      <w:r>
        <w:rPr>
          <w:rFonts w:ascii="Calibri" w:hAnsi="Calibri"/>
          <w:sz w:val="19"/>
          <w:szCs w:val="19"/>
        </w:rPr>
        <w:tab/>
      </w:r>
      <w:r>
        <w:rPr>
          <w:rFonts w:ascii="Calibri" w:eastAsia="Trebuchet MS" w:hAnsi="Calibri" w:cs="Trebuchet MS"/>
          <w:sz w:val="19"/>
          <w:szCs w:val="19"/>
        </w:rPr>
        <w:t>Third Powerplay</w:t>
      </w:r>
    </w:p>
    <w:p w14:paraId="657BAEF9" w14:textId="77777777" w:rsidR="00E479FD" w:rsidRDefault="00E479FD" w:rsidP="00E479FD">
      <w:pPr>
        <w:pStyle w:val="Standard"/>
        <w:pBdr>
          <w:top w:val="single" w:sz="4" w:space="1" w:color="000000"/>
          <w:left w:val="single" w:sz="4" w:space="4" w:color="000000"/>
          <w:bottom w:val="single" w:sz="4" w:space="1" w:color="000000"/>
          <w:right w:val="single" w:sz="4" w:space="4" w:color="000000"/>
        </w:pBdr>
        <w:rPr>
          <w:rFonts w:hint="eastAsia"/>
        </w:rPr>
      </w:pPr>
      <w:r>
        <w:rPr>
          <w:rFonts w:ascii="Calibri" w:hAnsi="Calibri"/>
          <w:sz w:val="19"/>
          <w:szCs w:val="19"/>
        </w:rPr>
        <w:tab/>
      </w:r>
      <w:r>
        <w:rPr>
          <w:rFonts w:ascii="Calibri" w:eastAsia="Trebuchet MS" w:hAnsi="Calibri" w:cs="Trebuchet MS"/>
          <w:sz w:val="19"/>
          <w:szCs w:val="19"/>
        </w:rPr>
        <w:t>20</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4</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12</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4</w:t>
      </w:r>
    </w:p>
    <w:p w14:paraId="54F471AE" w14:textId="77777777" w:rsidR="00E479FD" w:rsidRDefault="00E479FD" w:rsidP="00E479FD">
      <w:pPr>
        <w:pStyle w:val="Standard"/>
        <w:pBdr>
          <w:top w:val="single" w:sz="4" w:space="1" w:color="000000"/>
          <w:left w:val="single" w:sz="4" w:space="4" w:color="000000"/>
          <w:bottom w:val="single" w:sz="4" w:space="1" w:color="000000"/>
          <w:right w:val="single" w:sz="4" w:space="4" w:color="000000"/>
        </w:pBdr>
        <w:rPr>
          <w:rFonts w:hint="eastAsia"/>
        </w:rPr>
      </w:pPr>
      <w:r>
        <w:rPr>
          <w:rFonts w:ascii="Calibri" w:hAnsi="Calibri"/>
          <w:sz w:val="19"/>
          <w:szCs w:val="19"/>
        </w:rPr>
        <w:tab/>
      </w:r>
      <w:r>
        <w:rPr>
          <w:rFonts w:ascii="Calibri" w:eastAsia="Trebuchet MS" w:hAnsi="Calibri" w:cs="Trebuchet MS"/>
          <w:sz w:val="19"/>
          <w:szCs w:val="19"/>
        </w:rPr>
        <w:t>21</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4</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13</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4</w:t>
      </w:r>
      <w:r>
        <w:rPr>
          <w:rFonts w:ascii="Calibri" w:hAnsi="Calibri"/>
          <w:sz w:val="19"/>
          <w:szCs w:val="19"/>
        </w:rPr>
        <w:tab/>
      </w:r>
      <w:r>
        <w:rPr>
          <w:rFonts w:ascii="Calibri" w:eastAsia="Trebuchet MS" w:hAnsi="Calibri" w:cs="Trebuchet MS"/>
          <w:sz w:val="19"/>
          <w:szCs w:val="19"/>
        </w:rPr>
        <w:t>22</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5</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13</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4</w:t>
      </w:r>
    </w:p>
    <w:p w14:paraId="40B9F747" w14:textId="77777777" w:rsidR="00E479FD" w:rsidRDefault="00E479FD" w:rsidP="00E479FD">
      <w:pPr>
        <w:pStyle w:val="Standard"/>
        <w:pBdr>
          <w:top w:val="single" w:sz="4" w:space="1" w:color="000000"/>
          <w:left w:val="single" w:sz="4" w:space="4" w:color="000000"/>
          <w:bottom w:val="single" w:sz="4" w:space="1" w:color="000000"/>
          <w:right w:val="single" w:sz="4" w:space="4" w:color="000000"/>
        </w:pBdr>
        <w:rPr>
          <w:rFonts w:hint="eastAsia"/>
        </w:rPr>
      </w:pPr>
      <w:r>
        <w:rPr>
          <w:rFonts w:ascii="Calibri" w:hAnsi="Calibri"/>
          <w:sz w:val="19"/>
          <w:szCs w:val="19"/>
        </w:rPr>
        <w:tab/>
      </w:r>
      <w:r>
        <w:rPr>
          <w:rFonts w:ascii="Calibri" w:eastAsia="Trebuchet MS" w:hAnsi="Calibri" w:cs="Trebuchet MS"/>
          <w:sz w:val="19"/>
          <w:szCs w:val="19"/>
        </w:rPr>
        <w:t>23</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5</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14</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4</w:t>
      </w:r>
    </w:p>
    <w:p w14:paraId="39503B2E" w14:textId="77777777" w:rsidR="00E479FD" w:rsidRDefault="00E479FD" w:rsidP="00E479FD">
      <w:pPr>
        <w:pStyle w:val="Standard"/>
        <w:pBdr>
          <w:top w:val="single" w:sz="4" w:space="1" w:color="000000"/>
          <w:left w:val="single" w:sz="4" w:space="4" w:color="000000"/>
          <w:bottom w:val="single" w:sz="4" w:space="1" w:color="000000"/>
          <w:right w:val="single" w:sz="4" w:space="4" w:color="000000"/>
        </w:pBdr>
        <w:rPr>
          <w:rFonts w:hint="eastAsia"/>
        </w:rPr>
      </w:pPr>
      <w:r>
        <w:rPr>
          <w:rFonts w:ascii="Calibri" w:hAnsi="Calibri"/>
          <w:sz w:val="19"/>
          <w:szCs w:val="19"/>
        </w:rPr>
        <w:tab/>
      </w:r>
      <w:r>
        <w:rPr>
          <w:rFonts w:ascii="Calibri" w:eastAsia="Trebuchet MS" w:hAnsi="Calibri" w:cs="Trebuchet MS"/>
          <w:sz w:val="19"/>
          <w:szCs w:val="19"/>
        </w:rPr>
        <w:t>24</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5</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14</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5</w:t>
      </w:r>
    </w:p>
    <w:p w14:paraId="55FB2C20" w14:textId="77777777" w:rsidR="00E479FD" w:rsidRDefault="00E479FD" w:rsidP="00E479FD">
      <w:pPr>
        <w:pStyle w:val="Standard"/>
        <w:pBdr>
          <w:top w:val="single" w:sz="4" w:space="1" w:color="000000"/>
          <w:left w:val="single" w:sz="4" w:space="4" w:color="000000"/>
          <w:bottom w:val="single" w:sz="4" w:space="1" w:color="000000"/>
          <w:right w:val="single" w:sz="4" w:space="4" w:color="000000"/>
        </w:pBdr>
        <w:rPr>
          <w:rFonts w:hint="eastAsia"/>
        </w:rPr>
      </w:pPr>
      <w:r>
        <w:rPr>
          <w:rFonts w:ascii="Calibri" w:hAnsi="Calibri"/>
          <w:sz w:val="19"/>
          <w:szCs w:val="19"/>
        </w:rPr>
        <w:tab/>
      </w:r>
      <w:r>
        <w:rPr>
          <w:rFonts w:ascii="Calibri" w:eastAsia="Trebuchet MS" w:hAnsi="Calibri" w:cs="Trebuchet MS"/>
          <w:sz w:val="19"/>
          <w:szCs w:val="19"/>
        </w:rPr>
        <w:t>25</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5</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15</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5</w:t>
      </w:r>
    </w:p>
    <w:p w14:paraId="1FD8AE5B" w14:textId="77777777" w:rsidR="00E479FD" w:rsidRDefault="00E479FD" w:rsidP="00E479FD">
      <w:pPr>
        <w:pStyle w:val="Standard"/>
        <w:pBdr>
          <w:top w:val="single" w:sz="4" w:space="1" w:color="000000"/>
          <w:left w:val="single" w:sz="4" w:space="4" w:color="000000"/>
          <w:bottom w:val="single" w:sz="4" w:space="1" w:color="000000"/>
          <w:right w:val="single" w:sz="4" w:space="4" w:color="000000"/>
        </w:pBdr>
        <w:rPr>
          <w:rFonts w:hint="eastAsia"/>
        </w:rPr>
      </w:pPr>
      <w:r>
        <w:rPr>
          <w:rFonts w:ascii="Calibri" w:hAnsi="Calibri"/>
          <w:sz w:val="19"/>
          <w:szCs w:val="19"/>
        </w:rPr>
        <w:tab/>
      </w:r>
      <w:r>
        <w:rPr>
          <w:rFonts w:ascii="Calibri" w:eastAsia="Trebuchet MS" w:hAnsi="Calibri" w:cs="Trebuchet MS"/>
          <w:sz w:val="19"/>
          <w:szCs w:val="19"/>
        </w:rPr>
        <w:t>26</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5</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16</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5</w:t>
      </w:r>
    </w:p>
    <w:p w14:paraId="56A58DA8" w14:textId="77777777" w:rsidR="00E479FD" w:rsidRDefault="00E479FD" w:rsidP="00E479FD">
      <w:pPr>
        <w:pStyle w:val="Standard"/>
        <w:pBdr>
          <w:top w:val="single" w:sz="4" w:space="1" w:color="000000"/>
          <w:left w:val="single" w:sz="4" w:space="4" w:color="000000"/>
          <w:bottom w:val="single" w:sz="4" w:space="1" w:color="000000"/>
          <w:right w:val="single" w:sz="4" w:space="4" w:color="000000"/>
        </w:pBdr>
        <w:rPr>
          <w:rFonts w:hint="eastAsia"/>
        </w:rPr>
      </w:pPr>
      <w:r>
        <w:rPr>
          <w:rFonts w:ascii="Calibri" w:hAnsi="Calibri"/>
          <w:sz w:val="19"/>
          <w:szCs w:val="19"/>
        </w:rPr>
        <w:tab/>
      </w:r>
      <w:r>
        <w:rPr>
          <w:rFonts w:ascii="Calibri" w:eastAsia="Trebuchet MS" w:hAnsi="Calibri" w:cs="Trebuchet MS"/>
          <w:sz w:val="19"/>
          <w:szCs w:val="19"/>
        </w:rPr>
        <w:t>27</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6</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16</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5</w:t>
      </w:r>
    </w:p>
    <w:p w14:paraId="28385381" w14:textId="77777777" w:rsidR="00E479FD" w:rsidRDefault="00E479FD" w:rsidP="00E479FD">
      <w:pPr>
        <w:pStyle w:val="Standard"/>
        <w:pBdr>
          <w:top w:val="single" w:sz="4" w:space="1" w:color="000000"/>
          <w:left w:val="single" w:sz="4" w:space="4" w:color="000000"/>
          <w:bottom w:val="single" w:sz="4" w:space="1" w:color="000000"/>
          <w:right w:val="single" w:sz="4" w:space="4" w:color="000000"/>
        </w:pBdr>
        <w:rPr>
          <w:rFonts w:hint="eastAsia"/>
        </w:rPr>
      </w:pPr>
      <w:r>
        <w:rPr>
          <w:rFonts w:ascii="Calibri" w:hAnsi="Calibri"/>
          <w:sz w:val="19"/>
          <w:szCs w:val="19"/>
        </w:rPr>
        <w:tab/>
      </w:r>
      <w:r>
        <w:rPr>
          <w:rFonts w:ascii="Calibri" w:eastAsia="Trebuchet MS" w:hAnsi="Calibri" w:cs="Trebuchet MS"/>
          <w:sz w:val="19"/>
          <w:szCs w:val="19"/>
        </w:rPr>
        <w:t>28</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6</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17</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5</w:t>
      </w:r>
    </w:p>
    <w:p w14:paraId="13E83DCE" w14:textId="77777777" w:rsidR="00E479FD" w:rsidRDefault="00E479FD" w:rsidP="00E479FD">
      <w:pPr>
        <w:pStyle w:val="Standard"/>
        <w:pBdr>
          <w:top w:val="single" w:sz="4" w:space="1" w:color="000000"/>
          <w:left w:val="single" w:sz="4" w:space="4" w:color="000000"/>
          <w:bottom w:val="single" w:sz="4" w:space="1" w:color="000000"/>
          <w:right w:val="single" w:sz="4" w:space="4" w:color="000000"/>
        </w:pBdr>
        <w:rPr>
          <w:rFonts w:hint="eastAsia"/>
        </w:rPr>
      </w:pPr>
      <w:r>
        <w:rPr>
          <w:rFonts w:ascii="Calibri" w:hAnsi="Calibri"/>
          <w:sz w:val="19"/>
          <w:szCs w:val="19"/>
        </w:rPr>
        <w:tab/>
      </w:r>
      <w:r>
        <w:rPr>
          <w:rFonts w:ascii="Calibri" w:eastAsia="Trebuchet MS" w:hAnsi="Calibri" w:cs="Trebuchet MS"/>
          <w:sz w:val="19"/>
          <w:szCs w:val="19"/>
        </w:rPr>
        <w:t>29</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6</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17</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6</w:t>
      </w:r>
    </w:p>
    <w:p w14:paraId="4F97B551" w14:textId="77777777" w:rsidR="00E479FD" w:rsidRDefault="00E479FD" w:rsidP="00E479FD">
      <w:pPr>
        <w:pStyle w:val="Standard"/>
        <w:pBdr>
          <w:top w:val="single" w:sz="4" w:space="1" w:color="000000"/>
          <w:left w:val="single" w:sz="4" w:space="4" w:color="000000"/>
          <w:bottom w:val="single" w:sz="4" w:space="1" w:color="000000"/>
          <w:right w:val="single" w:sz="4" w:space="4" w:color="000000"/>
        </w:pBdr>
        <w:rPr>
          <w:rFonts w:hint="eastAsia"/>
        </w:rPr>
      </w:pPr>
      <w:r>
        <w:rPr>
          <w:rFonts w:ascii="Calibri" w:hAnsi="Calibri"/>
          <w:sz w:val="19"/>
          <w:szCs w:val="19"/>
        </w:rPr>
        <w:tab/>
      </w:r>
      <w:r>
        <w:rPr>
          <w:rFonts w:ascii="Calibri" w:eastAsia="Trebuchet MS" w:hAnsi="Calibri" w:cs="Trebuchet MS"/>
          <w:sz w:val="19"/>
          <w:szCs w:val="19"/>
        </w:rPr>
        <w:t>30</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6</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18</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6</w:t>
      </w:r>
    </w:p>
    <w:p w14:paraId="0A13C816" w14:textId="77777777" w:rsidR="00E479FD" w:rsidRDefault="00E479FD" w:rsidP="00E479FD">
      <w:pPr>
        <w:pStyle w:val="Standard"/>
        <w:pBdr>
          <w:top w:val="single" w:sz="4" w:space="1" w:color="000000"/>
          <w:left w:val="single" w:sz="4" w:space="4" w:color="000000"/>
          <w:bottom w:val="single" w:sz="4" w:space="1" w:color="000000"/>
          <w:right w:val="single" w:sz="4" w:space="4" w:color="000000"/>
        </w:pBdr>
        <w:rPr>
          <w:rFonts w:hint="eastAsia"/>
        </w:rPr>
      </w:pPr>
      <w:r>
        <w:rPr>
          <w:rFonts w:ascii="Calibri" w:hAnsi="Calibri"/>
          <w:sz w:val="19"/>
          <w:szCs w:val="19"/>
        </w:rPr>
        <w:tab/>
      </w:r>
      <w:r>
        <w:rPr>
          <w:rFonts w:ascii="Calibri" w:eastAsia="Trebuchet MS" w:hAnsi="Calibri" w:cs="Trebuchet MS"/>
          <w:sz w:val="19"/>
          <w:szCs w:val="19"/>
        </w:rPr>
        <w:t>31</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6</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19</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6</w:t>
      </w:r>
    </w:p>
    <w:p w14:paraId="33EF976F" w14:textId="77777777" w:rsidR="00E479FD" w:rsidRDefault="00E479FD" w:rsidP="00E479FD">
      <w:pPr>
        <w:pStyle w:val="Standard"/>
        <w:pBdr>
          <w:top w:val="single" w:sz="4" w:space="1" w:color="000000"/>
          <w:left w:val="single" w:sz="4" w:space="4" w:color="000000"/>
          <w:bottom w:val="single" w:sz="4" w:space="1" w:color="000000"/>
          <w:right w:val="single" w:sz="4" w:space="4" w:color="000000"/>
        </w:pBdr>
        <w:rPr>
          <w:rFonts w:hint="eastAsia"/>
        </w:rPr>
      </w:pPr>
      <w:r>
        <w:rPr>
          <w:rFonts w:ascii="Calibri" w:hAnsi="Calibri"/>
          <w:sz w:val="19"/>
          <w:szCs w:val="19"/>
        </w:rPr>
        <w:tab/>
      </w:r>
      <w:r>
        <w:rPr>
          <w:rFonts w:ascii="Calibri" w:eastAsia="Trebuchet MS" w:hAnsi="Calibri" w:cs="Trebuchet MS"/>
          <w:sz w:val="19"/>
          <w:szCs w:val="19"/>
        </w:rPr>
        <w:t>32</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7</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19</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6</w:t>
      </w:r>
    </w:p>
    <w:p w14:paraId="099153F2" w14:textId="77777777" w:rsidR="00E479FD" w:rsidRDefault="00E479FD" w:rsidP="00E479FD">
      <w:pPr>
        <w:pStyle w:val="Standard"/>
        <w:pBdr>
          <w:top w:val="single" w:sz="4" w:space="1" w:color="000000"/>
          <w:left w:val="single" w:sz="4" w:space="4" w:color="000000"/>
          <w:bottom w:val="single" w:sz="4" w:space="1" w:color="000000"/>
          <w:right w:val="single" w:sz="4" w:space="4" w:color="000000"/>
        </w:pBdr>
        <w:rPr>
          <w:rFonts w:hint="eastAsia"/>
        </w:rPr>
      </w:pPr>
      <w:r>
        <w:rPr>
          <w:rFonts w:ascii="Calibri" w:hAnsi="Calibri"/>
          <w:sz w:val="19"/>
          <w:szCs w:val="19"/>
        </w:rPr>
        <w:tab/>
      </w:r>
      <w:r>
        <w:rPr>
          <w:rFonts w:ascii="Calibri" w:eastAsia="Trebuchet MS" w:hAnsi="Calibri" w:cs="Trebuchet MS"/>
          <w:sz w:val="19"/>
          <w:szCs w:val="19"/>
        </w:rPr>
        <w:t>33</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7</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20</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6</w:t>
      </w:r>
    </w:p>
    <w:p w14:paraId="274E1D7E" w14:textId="77777777" w:rsidR="00E479FD" w:rsidRDefault="00E479FD" w:rsidP="00E479FD">
      <w:pPr>
        <w:pStyle w:val="Standard"/>
        <w:pBdr>
          <w:top w:val="single" w:sz="4" w:space="1" w:color="000000"/>
          <w:left w:val="single" w:sz="4" w:space="4" w:color="000000"/>
          <w:bottom w:val="single" w:sz="4" w:space="1" w:color="000000"/>
          <w:right w:val="single" w:sz="4" w:space="4" w:color="000000"/>
        </w:pBdr>
        <w:rPr>
          <w:rFonts w:hint="eastAsia"/>
        </w:rPr>
      </w:pPr>
      <w:r>
        <w:rPr>
          <w:rFonts w:ascii="Calibri" w:hAnsi="Calibri"/>
          <w:sz w:val="19"/>
          <w:szCs w:val="19"/>
        </w:rPr>
        <w:tab/>
      </w:r>
      <w:r>
        <w:rPr>
          <w:rFonts w:ascii="Calibri" w:eastAsia="Trebuchet MS" w:hAnsi="Calibri" w:cs="Trebuchet MS"/>
          <w:sz w:val="19"/>
          <w:szCs w:val="19"/>
        </w:rPr>
        <w:t>34</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7</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20</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7</w:t>
      </w:r>
    </w:p>
    <w:p w14:paraId="7ACE358C" w14:textId="77777777" w:rsidR="00E479FD" w:rsidRDefault="00E479FD" w:rsidP="00E479FD">
      <w:pPr>
        <w:pStyle w:val="Standard"/>
        <w:pBdr>
          <w:top w:val="single" w:sz="4" w:space="1" w:color="000000"/>
          <w:left w:val="single" w:sz="4" w:space="4" w:color="000000"/>
          <w:bottom w:val="single" w:sz="4" w:space="1" w:color="000000"/>
          <w:right w:val="single" w:sz="4" w:space="4" w:color="000000"/>
        </w:pBdr>
        <w:rPr>
          <w:rFonts w:hint="eastAsia"/>
        </w:rPr>
      </w:pPr>
      <w:r>
        <w:rPr>
          <w:rFonts w:ascii="Calibri" w:hAnsi="Calibri"/>
          <w:sz w:val="19"/>
          <w:szCs w:val="19"/>
        </w:rPr>
        <w:tab/>
      </w:r>
      <w:r>
        <w:rPr>
          <w:rFonts w:ascii="Calibri" w:eastAsia="Trebuchet MS" w:hAnsi="Calibri" w:cs="Trebuchet MS"/>
          <w:sz w:val="19"/>
          <w:szCs w:val="19"/>
        </w:rPr>
        <w:t>35</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7</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21</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7</w:t>
      </w:r>
    </w:p>
    <w:p w14:paraId="53E946B3" w14:textId="77777777" w:rsidR="00E479FD" w:rsidRDefault="00E479FD" w:rsidP="00E479FD">
      <w:pPr>
        <w:pStyle w:val="Standard"/>
        <w:pBdr>
          <w:top w:val="single" w:sz="4" w:space="1" w:color="000000"/>
          <w:left w:val="single" w:sz="4" w:space="4" w:color="000000"/>
          <w:bottom w:val="single" w:sz="4" w:space="1" w:color="000000"/>
          <w:right w:val="single" w:sz="4" w:space="4" w:color="000000"/>
        </w:pBdr>
        <w:rPr>
          <w:rFonts w:hint="eastAsia"/>
        </w:rPr>
      </w:pPr>
      <w:r>
        <w:rPr>
          <w:rFonts w:ascii="Calibri" w:hAnsi="Calibri"/>
          <w:sz w:val="19"/>
          <w:szCs w:val="19"/>
        </w:rPr>
        <w:tab/>
      </w:r>
      <w:r>
        <w:rPr>
          <w:rFonts w:ascii="Calibri" w:eastAsia="Trebuchet MS" w:hAnsi="Calibri" w:cs="Trebuchet MS"/>
          <w:sz w:val="19"/>
          <w:szCs w:val="19"/>
        </w:rPr>
        <w:t>36</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7</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22</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7</w:t>
      </w:r>
    </w:p>
    <w:p w14:paraId="374A3132" w14:textId="77777777" w:rsidR="00E479FD" w:rsidRDefault="00E479FD" w:rsidP="00E479FD">
      <w:pPr>
        <w:pStyle w:val="Standard"/>
        <w:pBdr>
          <w:top w:val="single" w:sz="4" w:space="1" w:color="000000"/>
          <w:left w:val="single" w:sz="4" w:space="4" w:color="000000"/>
          <w:bottom w:val="single" w:sz="4" w:space="1" w:color="000000"/>
          <w:right w:val="single" w:sz="4" w:space="4" w:color="000000"/>
        </w:pBdr>
        <w:rPr>
          <w:rFonts w:hint="eastAsia"/>
        </w:rPr>
      </w:pPr>
      <w:r>
        <w:rPr>
          <w:rFonts w:ascii="Calibri" w:hAnsi="Calibri"/>
          <w:sz w:val="19"/>
          <w:szCs w:val="19"/>
        </w:rPr>
        <w:tab/>
      </w:r>
      <w:r>
        <w:rPr>
          <w:rFonts w:ascii="Calibri" w:eastAsia="Trebuchet MS" w:hAnsi="Calibri" w:cs="Trebuchet MS"/>
          <w:sz w:val="19"/>
          <w:szCs w:val="19"/>
        </w:rPr>
        <w:t>37</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8</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22</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7</w:t>
      </w:r>
    </w:p>
    <w:p w14:paraId="344E21C8" w14:textId="77777777" w:rsidR="00E479FD" w:rsidRDefault="00E479FD" w:rsidP="00E479FD">
      <w:pPr>
        <w:pStyle w:val="Standard"/>
        <w:pBdr>
          <w:top w:val="single" w:sz="4" w:space="1" w:color="000000"/>
          <w:left w:val="single" w:sz="4" w:space="4" w:color="000000"/>
          <w:bottom w:val="single" w:sz="4" w:space="1" w:color="000000"/>
          <w:right w:val="single" w:sz="4" w:space="4" w:color="000000"/>
        </w:pBdr>
        <w:rPr>
          <w:rFonts w:hint="eastAsia"/>
        </w:rPr>
      </w:pPr>
      <w:r>
        <w:rPr>
          <w:rFonts w:ascii="Calibri" w:hAnsi="Calibri"/>
          <w:sz w:val="19"/>
          <w:szCs w:val="19"/>
        </w:rPr>
        <w:tab/>
      </w:r>
      <w:r>
        <w:rPr>
          <w:rFonts w:ascii="Calibri" w:eastAsia="Trebuchet MS" w:hAnsi="Calibri" w:cs="Trebuchet MS"/>
          <w:sz w:val="19"/>
          <w:szCs w:val="19"/>
        </w:rPr>
        <w:t>38</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8</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23</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7</w:t>
      </w:r>
    </w:p>
    <w:p w14:paraId="3472CE99" w14:textId="77777777" w:rsidR="00E479FD" w:rsidRDefault="00E479FD" w:rsidP="00E479FD">
      <w:pPr>
        <w:pStyle w:val="Standard"/>
        <w:pBdr>
          <w:top w:val="single" w:sz="4" w:space="1" w:color="000000"/>
          <w:left w:val="single" w:sz="4" w:space="4" w:color="000000"/>
          <w:bottom w:val="single" w:sz="4" w:space="1" w:color="000000"/>
          <w:right w:val="single" w:sz="4" w:space="4" w:color="000000"/>
        </w:pBdr>
        <w:rPr>
          <w:rFonts w:hint="eastAsia"/>
        </w:rPr>
      </w:pPr>
      <w:r>
        <w:rPr>
          <w:rFonts w:ascii="Calibri" w:hAnsi="Calibri"/>
          <w:sz w:val="19"/>
          <w:szCs w:val="19"/>
        </w:rPr>
        <w:tab/>
      </w:r>
      <w:r>
        <w:rPr>
          <w:rFonts w:ascii="Calibri" w:eastAsia="Trebuchet MS" w:hAnsi="Calibri" w:cs="Trebuchet MS"/>
          <w:sz w:val="19"/>
          <w:szCs w:val="19"/>
        </w:rPr>
        <w:t>39</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8</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23</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8</w:t>
      </w:r>
    </w:p>
    <w:p w14:paraId="336C8E5D" w14:textId="77777777" w:rsidR="00E479FD" w:rsidRDefault="00E479FD" w:rsidP="00E479FD">
      <w:pPr>
        <w:pStyle w:val="Standard"/>
        <w:pBdr>
          <w:top w:val="single" w:sz="4" w:space="1" w:color="000000"/>
          <w:left w:val="single" w:sz="4" w:space="4" w:color="000000"/>
          <w:bottom w:val="single" w:sz="4" w:space="1" w:color="000000"/>
          <w:right w:val="single" w:sz="4" w:space="4" w:color="000000"/>
        </w:pBdr>
        <w:rPr>
          <w:rFonts w:hint="eastAsia"/>
        </w:rPr>
      </w:pPr>
      <w:r>
        <w:rPr>
          <w:rFonts w:ascii="Calibri" w:hAnsi="Calibri"/>
          <w:sz w:val="19"/>
          <w:szCs w:val="19"/>
        </w:rPr>
        <w:tab/>
      </w:r>
      <w:r>
        <w:rPr>
          <w:rFonts w:ascii="Calibri" w:eastAsia="Trebuchet MS" w:hAnsi="Calibri" w:cs="Trebuchet MS"/>
          <w:sz w:val="19"/>
          <w:szCs w:val="19"/>
        </w:rPr>
        <w:t>40</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8</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24</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8</w:t>
      </w:r>
    </w:p>
    <w:p w14:paraId="669E43E6" w14:textId="77777777" w:rsidR="00E479FD" w:rsidRDefault="00E479FD" w:rsidP="00E479FD">
      <w:pPr>
        <w:pStyle w:val="Standard"/>
        <w:pBdr>
          <w:top w:val="single" w:sz="4" w:space="1" w:color="000000"/>
          <w:left w:val="single" w:sz="4" w:space="4" w:color="000000"/>
          <w:bottom w:val="single" w:sz="4" w:space="1" w:color="000000"/>
          <w:right w:val="single" w:sz="4" w:space="4" w:color="000000"/>
        </w:pBdr>
        <w:rPr>
          <w:rFonts w:hint="eastAsia"/>
        </w:rPr>
      </w:pPr>
      <w:r>
        <w:rPr>
          <w:rFonts w:ascii="Calibri" w:hAnsi="Calibri"/>
          <w:sz w:val="19"/>
          <w:szCs w:val="19"/>
        </w:rPr>
        <w:tab/>
      </w:r>
      <w:r>
        <w:rPr>
          <w:rFonts w:ascii="Calibri" w:eastAsia="Trebuchet MS" w:hAnsi="Calibri" w:cs="Trebuchet MS"/>
          <w:sz w:val="19"/>
          <w:szCs w:val="19"/>
        </w:rPr>
        <w:t>41</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8</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25</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8</w:t>
      </w:r>
    </w:p>
    <w:p w14:paraId="609FBEA5" w14:textId="77777777" w:rsidR="00E479FD" w:rsidRDefault="00E479FD" w:rsidP="00E479FD">
      <w:pPr>
        <w:pStyle w:val="Standard"/>
        <w:pBdr>
          <w:top w:val="single" w:sz="4" w:space="1" w:color="000000"/>
          <w:left w:val="single" w:sz="4" w:space="4" w:color="000000"/>
          <w:bottom w:val="single" w:sz="4" w:space="1" w:color="000000"/>
          <w:right w:val="single" w:sz="4" w:space="4" w:color="000000"/>
        </w:pBdr>
        <w:rPr>
          <w:rFonts w:hint="eastAsia"/>
        </w:rPr>
      </w:pPr>
      <w:r>
        <w:rPr>
          <w:rFonts w:ascii="Calibri" w:hAnsi="Calibri"/>
          <w:sz w:val="19"/>
          <w:szCs w:val="19"/>
        </w:rPr>
        <w:tab/>
      </w:r>
      <w:r>
        <w:rPr>
          <w:rFonts w:ascii="Calibri" w:eastAsia="Trebuchet MS" w:hAnsi="Calibri" w:cs="Trebuchet MS"/>
          <w:sz w:val="19"/>
          <w:szCs w:val="19"/>
        </w:rPr>
        <w:t>42</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9</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25</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8</w:t>
      </w:r>
    </w:p>
    <w:p w14:paraId="6B61B5F3" w14:textId="77777777" w:rsidR="00E479FD" w:rsidRDefault="00E479FD" w:rsidP="00E479FD">
      <w:pPr>
        <w:pStyle w:val="Standard"/>
        <w:pBdr>
          <w:top w:val="single" w:sz="4" w:space="1" w:color="000000"/>
          <w:left w:val="single" w:sz="4" w:space="4" w:color="000000"/>
          <w:bottom w:val="single" w:sz="4" w:space="1" w:color="000000"/>
          <w:right w:val="single" w:sz="4" w:space="4" w:color="000000"/>
        </w:pBdr>
        <w:rPr>
          <w:rFonts w:hint="eastAsia"/>
        </w:rPr>
      </w:pPr>
      <w:r>
        <w:rPr>
          <w:rFonts w:ascii="Calibri" w:hAnsi="Calibri"/>
          <w:sz w:val="19"/>
          <w:szCs w:val="19"/>
        </w:rPr>
        <w:tab/>
      </w:r>
      <w:r>
        <w:rPr>
          <w:rFonts w:ascii="Calibri" w:eastAsia="Trebuchet MS" w:hAnsi="Calibri" w:cs="Trebuchet MS"/>
          <w:sz w:val="19"/>
          <w:szCs w:val="19"/>
        </w:rPr>
        <w:t>43</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9</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26</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8</w:t>
      </w:r>
    </w:p>
    <w:p w14:paraId="1E8E2EB4" w14:textId="77777777" w:rsidR="00E479FD" w:rsidRDefault="00E479FD" w:rsidP="00E479FD">
      <w:pPr>
        <w:pStyle w:val="Standard"/>
        <w:pBdr>
          <w:top w:val="single" w:sz="4" w:space="1" w:color="000000"/>
          <w:left w:val="single" w:sz="4" w:space="4" w:color="000000"/>
          <w:bottom w:val="single" w:sz="4" w:space="1" w:color="000000"/>
          <w:right w:val="single" w:sz="4" w:space="4" w:color="000000"/>
        </w:pBdr>
        <w:rPr>
          <w:rFonts w:hint="eastAsia"/>
        </w:rPr>
      </w:pPr>
      <w:r>
        <w:rPr>
          <w:rFonts w:ascii="Calibri" w:hAnsi="Calibri"/>
          <w:sz w:val="19"/>
          <w:szCs w:val="19"/>
        </w:rPr>
        <w:tab/>
      </w:r>
      <w:r>
        <w:rPr>
          <w:rFonts w:ascii="Calibri" w:eastAsia="Trebuchet MS" w:hAnsi="Calibri" w:cs="Trebuchet MS"/>
          <w:sz w:val="19"/>
          <w:szCs w:val="19"/>
        </w:rPr>
        <w:t>44</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9</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26</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9</w:t>
      </w:r>
    </w:p>
    <w:p w14:paraId="4FA279F2" w14:textId="77777777" w:rsidR="00E479FD" w:rsidRDefault="00E479FD" w:rsidP="00E479FD">
      <w:pPr>
        <w:pStyle w:val="Standard"/>
        <w:pBdr>
          <w:top w:val="single" w:sz="4" w:space="1" w:color="000000"/>
          <w:left w:val="single" w:sz="4" w:space="4" w:color="000000"/>
          <w:bottom w:val="single" w:sz="4" w:space="1" w:color="000000"/>
          <w:right w:val="single" w:sz="4" w:space="4" w:color="000000"/>
        </w:pBdr>
        <w:rPr>
          <w:rFonts w:hint="eastAsia"/>
        </w:rPr>
      </w:pPr>
      <w:r>
        <w:rPr>
          <w:rFonts w:ascii="Calibri" w:hAnsi="Calibri"/>
          <w:sz w:val="19"/>
          <w:szCs w:val="19"/>
        </w:rPr>
        <w:tab/>
      </w:r>
      <w:r>
        <w:rPr>
          <w:rFonts w:ascii="Calibri" w:eastAsia="Trebuchet MS" w:hAnsi="Calibri" w:cs="Trebuchet MS"/>
          <w:sz w:val="19"/>
          <w:szCs w:val="19"/>
        </w:rPr>
        <w:t>45</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9</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27</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9</w:t>
      </w:r>
    </w:p>
    <w:p w14:paraId="272D087D" w14:textId="77777777" w:rsidR="00E479FD" w:rsidRDefault="00E479FD" w:rsidP="00E479FD">
      <w:pPr>
        <w:pStyle w:val="Standard"/>
        <w:pBdr>
          <w:top w:val="single" w:sz="4" w:space="1" w:color="000000"/>
          <w:left w:val="single" w:sz="4" w:space="4" w:color="000000"/>
          <w:bottom w:val="single" w:sz="4" w:space="1" w:color="000000"/>
          <w:right w:val="single" w:sz="4" w:space="4" w:color="000000"/>
        </w:pBdr>
        <w:rPr>
          <w:rFonts w:hint="eastAsia"/>
        </w:rPr>
      </w:pPr>
      <w:r>
        <w:rPr>
          <w:rFonts w:ascii="Calibri" w:hAnsi="Calibri"/>
          <w:sz w:val="19"/>
          <w:szCs w:val="19"/>
        </w:rPr>
        <w:tab/>
      </w:r>
      <w:r>
        <w:rPr>
          <w:rFonts w:ascii="Calibri" w:eastAsia="Trebuchet MS" w:hAnsi="Calibri" w:cs="Trebuchet MS"/>
          <w:sz w:val="19"/>
          <w:szCs w:val="19"/>
        </w:rPr>
        <w:t>46</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9</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28</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9</w:t>
      </w:r>
    </w:p>
    <w:p w14:paraId="05AB7982" w14:textId="77777777" w:rsidR="00E479FD" w:rsidRDefault="00E479FD" w:rsidP="00E479FD">
      <w:pPr>
        <w:pStyle w:val="Standard"/>
        <w:pBdr>
          <w:top w:val="single" w:sz="4" w:space="1" w:color="000000"/>
          <w:left w:val="single" w:sz="4" w:space="4" w:color="000000"/>
          <w:bottom w:val="single" w:sz="4" w:space="1" w:color="000000"/>
          <w:right w:val="single" w:sz="4" w:space="4" w:color="000000"/>
        </w:pBdr>
        <w:rPr>
          <w:rFonts w:hint="eastAsia"/>
        </w:rPr>
      </w:pPr>
      <w:r>
        <w:rPr>
          <w:rFonts w:ascii="Calibri" w:hAnsi="Calibri"/>
          <w:sz w:val="19"/>
          <w:szCs w:val="19"/>
        </w:rPr>
        <w:tab/>
      </w:r>
      <w:r>
        <w:rPr>
          <w:rFonts w:ascii="Calibri" w:eastAsia="Trebuchet MS" w:hAnsi="Calibri" w:cs="Trebuchet MS"/>
          <w:sz w:val="19"/>
          <w:szCs w:val="19"/>
        </w:rPr>
        <w:t>47</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10</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28</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9</w:t>
      </w:r>
    </w:p>
    <w:p w14:paraId="1E611864" w14:textId="77777777" w:rsidR="00E479FD" w:rsidRDefault="00E479FD" w:rsidP="00E479FD">
      <w:pPr>
        <w:pStyle w:val="Standard"/>
        <w:pBdr>
          <w:top w:val="single" w:sz="4" w:space="1" w:color="000000"/>
          <w:left w:val="single" w:sz="4" w:space="4" w:color="000000"/>
          <w:bottom w:val="single" w:sz="4" w:space="1" w:color="000000"/>
          <w:right w:val="single" w:sz="4" w:space="4" w:color="000000"/>
        </w:pBdr>
        <w:rPr>
          <w:rFonts w:hint="eastAsia"/>
        </w:rPr>
      </w:pPr>
      <w:r>
        <w:rPr>
          <w:rFonts w:ascii="Calibri" w:hAnsi="Calibri"/>
          <w:sz w:val="19"/>
          <w:szCs w:val="19"/>
        </w:rPr>
        <w:tab/>
      </w:r>
      <w:r>
        <w:rPr>
          <w:rFonts w:ascii="Calibri" w:eastAsia="Trebuchet MS" w:hAnsi="Calibri" w:cs="Trebuchet MS"/>
          <w:sz w:val="19"/>
          <w:szCs w:val="19"/>
        </w:rPr>
        <w:t>48</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10</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29</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9</w:t>
      </w:r>
    </w:p>
    <w:p w14:paraId="0DF17598" w14:textId="77777777" w:rsidR="00E479FD" w:rsidRDefault="00E479FD" w:rsidP="00E479FD">
      <w:pPr>
        <w:pStyle w:val="Standard"/>
        <w:pBdr>
          <w:top w:val="single" w:sz="4" w:space="1" w:color="000000"/>
          <w:left w:val="single" w:sz="4" w:space="4" w:color="000000"/>
          <w:bottom w:val="single" w:sz="4" w:space="1" w:color="000000"/>
          <w:right w:val="single" w:sz="4" w:space="4" w:color="000000"/>
        </w:pBdr>
        <w:rPr>
          <w:rFonts w:hint="eastAsia"/>
        </w:rPr>
      </w:pPr>
      <w:r>
        <w:rPr>
          <w:rFonts w:ascii="Calibri" w:hAnsi="Calibri"/>
          <w:sz w:val="19"/>
          <w:szCs w:val="19"/>
        </w:rPr>
        <w:tab/>
      </w:r>
      <w:r>
        <w:rPr>
          <w:rFonts w:ascii="Calibri" w:eastAsia="Trebuchet MS" w:hAnsi="Calibri" w:cs="Trebuchet MS"/>
          <w:sz w:val="19"/>
          <w:szCs w:val="19"/>
        </w:rPr>
        <w:t>49</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10</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29</w:t>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eastAsia="Trebuchet MS" w:hAnsi="Calibri" w:cs="Trebuchet MS"/>
          <w:sz w:val="19"/>
          <w:szCs w:val="19"/>
        </w:rPr>
        <w:t>10</w:t>
      </w:r>
    </w:p>
    <w:p w14:paraId="033903B7" w14:textId="77777777" w:rsidR="00E479FD" w:rsidRDefault="00E479FD" w:rsidP="00E479FD">
      <w:pPr>
        <w:pStyle w:val="Standard"/>
        <w:rPr>
          <w:rFonts w:ascii="Calibri" w:eastAsia="Trebuchet MS" w:hAnsi="Calibri" w:cs="Trebuchet MS"/>
          <w:sz w:val="19"/>
          <w:szCs w:val="19"/>
        </w:rPr>
      </w:pPr>
    </w:p>
    <w:p w14:paraId="3D503F80" w14:textId="77777777" w:rsidR="00E479FD" w:rsidRDefault="00E479FD" w:rsidP="00E479FD">
      <w:pPr>
        <w:pStyle w:val="Standard"/>
        <w:ind w:left="720" w:hanging="720"/>
        <w:rPr>
          <w:rFonts w:hint="eastAsia"/>
        </w:rPr>
      </w:pPr>
      <w:r>
        <w:rPr>
          <w:rFonts w:ascii="Calibri" w:eastAsia="Trebuchet MS" w:hAnsi="Calibri" w:cs="Trebuchet MS"/>
          <w:sz w:val="20"/>
          <w:szCs w:val="20"/>
        </w:rPr>
        <w:t xml:space="preserve">16.5 </w:t>
      </w:r>
      <w:r>
        <w:rPr>
          <w:rFonts w:ascii="Calibri" w:hAnsi="Calibri"/>
          <w:sz w:val="20"/>
          <w:szCs w:val="20"/>
        </w:rPr>
        <w:tab/>
      </w:r>
      <w:r>
        <w:rPr>
          <w:rFonts w:ascii="Calibri" w:eastAsia="Trebuchet MS" w:hAnsi="Calibri" w:cs="Trebuchet MS"/>
          <w:sz w:val="20"/>
          <w:szCs w:val="20"/>
        </w:rPr>
        <w:t xml:space="preserve">If play is interrupted during an innings and the table in 16.4 applies, the Powerplay takes immediate effect. For the avoidance of doubt this applies even if the interruption has occurred mid-over. A 50 over innings is interrupted after 8.3 overs and reduced to 32 overs. The new phases are 7+19+6. </w:t>
      </w:r>
      <w:proofErr w:type="gramStart"/>
      <w:r>
        <w:rPr>
          <w:rFonts w:ascii="Calibri" w:eastAsia="Trebuchet MS" w:hAnsi="Calibri" w:cs="Trebuchet MS"/>
          <w:sz w:val="20"/>
          <w:szCs w:val="20"/>
        </w:rPr>
        <w:t>Therefore</w:t>
      </w:r>
      <w:proofErr w:type="gramEnd"/>
      <w:r>
        <w:rPr>
          <w:rFonts w:ascii="Calibri" w:eastAsia="Trebuchet MS" w:hAnsi="Calibri" w:cs="Trebuchet MS"/>
          <w:sz w:val="20"/>
          <w:szCs w:val="20"/>
        </w:rPr>
        <w:t xml:space="preserve"> the middle phase fielding restrictions take immediate effect when play resumes and last for a further 17.3 overs. The final phase begins after 26 overs have been bowled.</w:t>
      </w:r>
    </w:p>
    <w:p w14:paraId="4AA0D7EF" w14:textId="77777777" w:rsidR="00E479FD" w:rsidRDefault="00E479FD" w:rsidP="00E479FD">
      <w:pPr>
        <w:pStyle w:val="Standard"/>
        <w:rPr>
          <w:rFonts w:hint="eastAsia"/>
        </w:rPr>
      </w:pPr>
    </w:p>
    <w:p w14:paraId="1788D2C7" w14:textId="77777777" w:rsidR="00E479FD" w:rsidRDefault="00E479FD" w:rsidP="00E479FD">
      <w:pPr>
        <w:pStyle w:val="Standard"/>
        <w:ind w:left="720" w:hanging="720"/>
        <w:rPr>
          <w:rFonts w:hint="eastAsia"/>
        </w:rPr>
      </w:pPr>
      <w:r>
        <w:rPr>
          <w:rFonts w:ascii="Calibri" w:eastAsia="Trebuchet MS" w:hAnsi="Calibri" w:cs="Trebuchet MS"/>
          <w:sz w:val="20"/>
          <w:szCs w:val="20"/>
        </w:rPr>
        <w:lastRenderedPageBreak/>
        <w:t xml:space="preserve">16.6 </w:t>
      </w:r>
      <w:r>
        <w:rPr>
          <w:rFonts w:ascii="Calibri" w:hAnsi="Calibri"/>
          <w:sz w:val="20"/>
          <w:szCs w:val="20"/>
        </w:rPr>
        <w:tab/>
      </w:r>
      <w:r>
        <w:rPr>
          <w:rFonts w:ascii="Calibri" w:eastAsia="Trebuchet MS" w:hAnsi="Calibri" w:cs="Trebuchet MS"/>
          <w:sz w:val="20"/>
          <w:szCs w:val="20"/>
        </w:rPr>
        <w:t>At the commencement of the middle and final phases of an innings, the umpire shall signal such commencement to the scorers by rotating his arm in a large circle.</w:t>
      </w:r>
    </w:p>
    <w:p w14:paraId="770AE5CB" w14:textId="77777777" w:rsidR="00E479FD" w:rsidRDefault="00E479FD" w:rsidP="00E479FD">
      <w:pPr>
        <w:pStyle w:val="Standard"/>
        <w:rPr>
          <w:rFonts w:ascii="Calibri" w:eastAsia="Trebuchet MS" w:hAnsi="Calibri" w:cs="Trebuchet MS"/>
          <w:sz w:val="20"/>
          <w:szCs w:val="20"/>
        </w:rPr>
      </w:pPr>
    </w:p>
    <w:p w14:paraId="781EA437" w14:textId="77777777" w:rsidR="00E479FD" w:rsidRDefault="00E479FD" w:rsidP="00E479FD">
      <w:pPr>
        <w:pStyle w:val="Standard"/>
        <w:ind w:left="720" w:hanging="720"/>
        <w:rPr>
          <w:rFonts w:hint="eastAsia"/>
        </w:rPr>
      </w:pPr>
      <w:r>
        <w:rPr>
          <w:rFonts w:ascii="Calibri" w:eastAsia="Trebuchet MS" w:hAnsi="Calibri" w:cs="Trebuchet MS"/>
          <w:sz w:val="20"/>
          <w:szCs w:val="20"/>
        </w:rPr>
        <w:t xml:space="preserve">16.7 </w:t>
      </w:r>
      <w:r>
        <w:rPr>
          <w:rFonts w:ascii="Calibri" w:hAnsi="Calibri"/>
          <w:sz w:val="20"/>
          <w:szCs w:val="20"/>
        </w:rPr>
        <w:tab/>
      </w:r>
      <w:r>
        <w:rPr>
          <w:rFonts w:ascii="Calibri" w:eastAsia="Trebuchet MS" w:hAnsi="Calibri" w:cs="Trebuchet MS"/>
          <w:sz w:val="20"/>
          <w:szCs w:val="20"/>
        </w:rPr>
        <w:t>In the event of an infringement of any of the above fielding restrictions, the square leg umpire shall call and signal ‘No Ball’.</w:t>
      </w:r>
    </w:p>
    <w:p w14:paraId="4A8EBB67" w14:textId="77777777" w:rsidR="00E479FD" w:rsidRDefault="00E479FD" w:rsidP="00E479FD">
      <w:pPr>
        <w:pStyle w:val="Standard"/>
        <w:rPr>
          <w:rFonts w:ascii="Calibri" w:eastAsia="Trebuchet MS" w:hAnsi="Calibri" w:cs="Trebuchet MS"/>
          <w:sz w:val="20"/>
          <w:szCs w:val="20"/>
        </w:rPr>
      </w:pPr>
    </w:p>
    <w:p w14:paraId="60B84E22" w14:textId="77777777" w:rsidR="00E479FD" w:rsidRDefault="00E479FD" w:rsidP="00E479FD">
      <w:pPr>
        <w:pStyle w:val="Standard"/>
        <w:rPr>
          <w:rFonts w:ascii="Calibri" w:eastAsia="Trebuchet MS" w:hAnsi="Calibri" w:cs="Trebuchet MS"/>
          <w:b/>
          <w:bCs/>
        </w:rPr>
      </w:pPr>
      <w:r>
        <w:rPr>
          <w:rFonts w:ascii="Calibri" w:eastAsia="Trebuchet MS" w:hAnsi="Calibri" w:cs="Trebuchet MS"/>
          <w:b/>
          <w:bCs/>
        </w:rPr>
        <w:t>17.</w:t>
      </w:r>
      <w:r>
        <w:rPr>
          <w:rFonts w:ascii="Calibri" w:hAnsi="Calibri"/>
          <w:b/>
          <w:bCs/>
        </w:rPr>
        <w:tab/>
      </w:r>
      <w:r>
        <w:rPr>
          <w:rFonts w:ascii="Calibri" w:eastAsia="Trebuchet MS" w:hAnsi="Calibri" w:cs="Trebuchet MS"/>
          <w:b/>
          <w:bCs/>
        </w:rPr>
        <w:t>THE BALL (LAW 4)</w:t>
      </w:r>
    </w:p>
    <w:p w14:paraId="199A67E3" w14:textId="77777777" w:rsidR="00E479FD" w:rsidRDefault="00E479FD" w:rsidP="00E479FD">
      <w:pPr>
        <w:pStyle w:val="Standard"/>
        <w:rPr>
          <w:rFonts w:hint="eastAsia"/>
        </w:rPr>
      </w:pPr>
    </w:p>
    <w:p w14:paraId="7F897867" w14:textId="654DC420" w:rsidR="007E51BE" w:rsidRPr="007E51BE" w:rsidRDefault="00E479FD" w:rsidP="007E51BE">
      <w:pPr>
        <w:pStyle w:val="Standard"/>
        <w:ind w:left="720" w:hanging="720"/>
        <w:rPr>
          <w:rFonts w:ascii="Calibri" w:hAnsi="Calibri"/>
          <w:sz w:val="20"/>
          <w:szCs w:val="20"/>
        </w:rPr>
      </w:pPr>
      <w:r>
        <w:rPr>
          <w:rFonts w:ascii="Calibri" w:eastAsia="Trebuchet MS" w:hAnsi="Calibri" w:cs="Trebuchet MS"/>
          <w:sz w:val="20"/>
          <w:szCs w:val="20"/>
        </w:rPr>
        <w:t>17.1</w:t>
      </w:r>
      <w:r>
        <w:rPr>
          <w:rFonts w:ascii="Calibri" w:hAnsi="Calibri"/>
          <w:sz w:val="20"/>
          <w:szCs w:val="20"/>
        </w:rPr>
        <w:tab/>
      </w:r>
      <w:r w:rsidR="007E51BE" w:rsidRPr="007E51BE">
        <w:rPr>
          <w:rFonts w:ascii="Calibri" w:eastAsia="Trebuchet MS" w:hAnsi="Calibri" w:cs="Trebuchet MS"/>
          <w:sz w:val="20"/>
          <w:szCs w:val="20"/>
        </w:rPr>
        <w:t>17.1</w:t>
      </w:r>
      <w:r w:rsidR="007E51BE" w:rsidRPr="007E51BE">
        <w:rPr>
          <w:rFonts w:ascii="Calibri" w:hAnsi="Calibri"/>
          <w:sz w:val="20"/>
          <w:szCs w:val="20"/>
        </w:rPr>
        <w:tab/>
        <w:t>White Kookaburra 156g Regulation or Club Match balls will be used in all matches. Each</w:t>
      </w:r>
      <w:r w:rsidR="007E51BE">
        <w:rPr>
          <w:rFonts w:ascii="Calibri" w:hAnsi="Calibri"/>
          <w:sz w:val="20"/>
          <w:szCs w:val="20"/>
        </w:rPr>
        <w:t xml:space="preserve"> </w:t>
      </w:r>
      <w:r w:rsidR="007E51BE" w:rsidRPr="007E51BE">
        <w:rPr>
          <w:rFonts w:ascii="Calibri" w:hAnsi="Calibri"/>
          <w:sz w:val="20"/>
          <w:szCs w:val="20"/>
        </w:rPr>
        <w:t>fielding team shall have only one new ball for its innings.</w:t>
      </w:r>
      <w:r w:rsidR="007E51BE">
        <w:rPr>
          <w:rFonts w:ascii="Calibri" w:hAnsi="Calibri"/>
          <w:sz w:val="20"/>
          <w:szCs w:val="20"/>
        </w:rPr>
        <w:t xml:space="preserve">   </w:t>
      </w:r>
    </w:p>
    <w:p w14:paraId="44B8D2C9" w14:textId="3D2D1656" w:rsidR="00E479FD" w:rsidRDefault="00E479FD" w:rsidP="007E51BE">
      <w:pPr>
        <w:pStyle w:val="Standard"/>
        <w:rPr>
          <w:rFonts w:ascii="Calibri" w:eastAsia="Trebuchet MS" w:hAnsi="Calibri" w:cs="Trebuchet MS"/>
        </w:rPr>
      </w:pPr>
    </w:p>
    <w:p w14:paraId="017B53CC" w14:textId="77777777" w:rsidR="00E479FD" w:rsidRDefault="00E479FD" w:rsidP="00E479FD">
      <w:pPr>
        <w:pStyle w:val="Standard"/>
        <w:rPr>
          <w:rFonts w:ascii="Calibri" w:eastAsia="Trebuchet MS" w:hAnsi="Calibri" w:cs="Trebuchet MS"/>
          <w:b/>
          <w:bCs/>
        </w:rPr>
      </w:pPr>
      <w:r>
        <w:rPr>
          <w:rFonts w:ascii="Calibri" w:eastAsia="Trebuchet MS" w:hAnsi="Calibri" w:cs="Trebuchet MS"/>
          <w:b/>
          <w:bCs/>
        </w:rPr>
        <w:t>18.</w:t>
      </w:r>
      <w:r>
        <w:rPr>
          <w:rFonts w:ascii="Calibri" w:hAnsi="Calibri"/>
          <w:b/>
          <w:bCs/>
        </w:rPr>
        <w:tab/>
      </w:r>
      <w:r>
        <w:rPr>
          <w:rFonts w:ascii="Calibri" w:eastAsia="Trebuchet MS" w:hAnsi="Calibri" w:cs="Trebuchet MS"/>
          <w:b/>
          <w:bCs/>
        </w:rPr>
        <w:t>SCORING AND SCOREBOARD</w:t>
      </w:r>
    </w:p>
    <w:p w14:paraId="734A665D" w14:textId="77777777" w:rsidR="00E479FD" w:rsidRDefault="00E479FD" w:rsidP="00E479FD">
      <w:pPr>
        <w:pStyle w:val="Standard"/>
        <w:rPr>
          <w:rFonts w:hint="eastAsia"/>
        </w:rPr>
      </w:pPr>
    </w:p>
    <w:p w14:paraId="0845F2E7" w14:textId="7714B279" w:rsidR="00E479FD" w:rsidRDefault="00E479FD" w:rsidP="00FD6894">
      <w:pPr>
        <w:pStyle w:val="Standard"/>
        <w:ind w:left="720" w:hanging="720"/>
        <w:rPr>
          <w:rFonts w:hint="eastAsia"/>
        </w:rPr>
      </w:pPr>
      <w:r>
        <w:rPr>
          <w:rFonts w:ascii="Calibri" w:eastAsia="Trebuchet MS" w:hAnsi="Calibri" w:cs="Trebuchet MS"/>
          <w:sz w:val="20"/>
          <w:szCs w:val="20"/>
        </w:rPr>
        <w:t>18.1</w:t>
      </w:r>
      <w:r>
        <w:rPr>
          <w:rFonts w:ascii="Calibri" w:hAnsi="Calibri"/>
          <w:sz w:val="20"/>
          <w:szCs w:val="20"/>
        </w:rPr>
        <w:tab/>
      </w:r>
      <w:r>
        <w:rPr>
          <w:rFonts w:ascii="Calibri" w:eastAsia="Trebuchet MS" w:hAnsi="Calibri" w:cs="Trebuchet MS"/>
          <w:sz w:val="20"/>
          <w:szCs w:val="20"/>
          <w:lang w:eastAsia="en-NZ"/>
        </w:rPr>
        <w:t>Scoring:</w:t>
      </w:r>
      <w:r>
        <w:rPr>
          <w:rFonts w:ascii="Calibri" w:eastAsia="Trebuchet MS" w:hAnsi="Calibri" w:cs="Trebuchet MS"/>
          <w:b/>
          <w:bCs/>
          <w:sz w:val="20"/>
          <w:szCs w:val="20"/>
          <w:lang w:eastAsia="en-NZ"/>
        </w:rPr>
        <w:t xml:space="preserve"> </w:t>
      </w:r>
      <w:r>
        <w:rPr>
          <w:rFonts w:ascii="Calibri" w:eastAsia="Trebuchet MS" w:hAnsi="Calibri" w:cs="Trebuchet MS"/>
          <w:sz w:val="20"/>
          <w:szCs w:val="20"/>
          <w:lang w:eastAsia="en-NZ"/>
        </w:rPr>
        <w:t>In a Senior competition game the match must be scored (live, if available) on the CricHQ application.</w:t>
      </w:r>
      <w:r>
        <w:t xml:space="preserve"> </w:t>
      </w:r>
      <w:r>
        <w:rPr>
          <w:rFonts w:ascii="Calibri" w:eastAsia="Trebuchet MS" w:hAnsi="Calibri" w:cs="Trebuchet MS"/>
          <w:sz w:val="20"/>
          <w:szCs w:val="20"/>
          <w:lang w:eastAsia="en-NZ"/>
        </w:rPr>
        <w:t xml:space="preserve">It is the responsibility of the home team to ensure this happens. It is expected that if the home team does not score on the </w:t>
      </w:r>
      <w:proofErr w:type="gramStart"/>
      <w:r>
        <w:rPr>
          <w:rFonts w:ascii="Calibri" w:eastAsia="Trebuchet MS" w:hAnsi="Calibri" w:cs="Trebuchet MS"/>
          <w:sz w:val="20"/>
          <w:szCs w:val="20"/>
          <w:lang w:eastAsia="en-NZ"/>
        </w:rPr>
        <w:t>application</w:t>
      </w:r>
      <w:proofErr w:type="gramEnd"/>
      <w:r>
        <w:rPr>
          <w:rFonts w:ascii="Calibri" w:eastAsia="Trebuchet MS" w:hAnsi="Calibri" w:cs="Trebuchet MS"/>
          <w:sz w:val="20"/>
          <w:szCs w:val="20"/>
          <w:lang w:eastAsia="en-NZ"/>
        </w:rPr>
        <w:t xml:space="preserve"> they will arrange with the team that they are playing against to make sure the game is live scored.</w:t>
      </w:r>
      <w:r>
        <w:t xml:space="preserve"> </w:t>
      </w:r>
      <w:r>
        <w:rPr>
          <w:rFonts w:ascii="Calibri" w:eastAsia="Trebuchet MS" w:hAnsi="Calibri" w:cs="Trebuchet MS"/>
          <w:sz w:val="20"/>
          <w:szCs w:val="20"/>
          <w:lang w:eastAsia="en-NZ"/>
        </w:rPr>
        <w:t xml:space="preserve">Where the game is played at a neutral venue the team listed first on the draw will be regarded as the home team. It is the responsibility of the home team to ensure that the result has been uploaded to CricHQ. </w:t>
      </w:r>
    </w:p>
    <w:p w14:paraId="7E844355" w14:textId="77777777" w:rsidR="00E479FD" w:rsidRDefault="00E479FD" w:rsidP="00E479FD">
      <w:pPr>
        <w:pStyle w:val="Standard"/>
        <w:rPr>
          <w:rFonts w:hint="eastAsia"/>
        </w:rPr>
      </w:pPr>
    </w:p>
    <w:p w14:paraId="08E57D84" w14:textId="2AF50357" w:rsidR="00E479FD" w:rsidRPr="00CB7C07" w:rsidRDefault="00E479FD" w:rsidP="00FD6894">
      <w:pPr>
        <w:pStyle w:val="Standard"/>
        <w:ind w:left="720" w:hanging="720"/>
        <w:rPr>
          <w:rFonts w:ascii="Calibri" w:eastAsia="Trebuchet MS" w:hAnsi="Calibri" w:cs="Trebuchet MS"/>
          <w:sz w:val="20"/>
          <w:szCs w:val="20"/>
        </w:rPr>
      </w:pPr>
      <w:r>
        <w:rPr>
          <w:rFonts w:ascii="Calibri" w:eastAsia="Trebuchet MS" w:hAnsi="Calibri" w:cs="Trebuchet MS"/>
          <w:sz w:val="20"/>
          <w:szCs w:val="20"/>
        </w:rPr>
        <w:t>18.2</w:t>
      </w:r>
      <w:r>
        <w:rPr>
          <w:rFonts w:ascii="Calibri" w:hAnsi="Calibri"/>
          <w:sz w:val="20"/>
          <w:szCs w:val="20"/>
        </w:rPr>
        <w:tab/>
      </w:r>
      <w:r>
        <w:rPr>
          <w:rFonts w:ascii="Calibri" w:eastAsia="Trebuchet MS" w:hAnsi="Calibri" w:cs="Trebuchet MS"/>
          <w:sz w:val="20"/>
          <w:szCs w:val="20"/>
        </w:rPr>
        <w:t xml:space="preserve">Scoreboard: The batting team </w:t>
      </w:r>
      <w:proofErr w:type="gramStart"/>
      <w:r>
        <w:rPr>
          <w:rFonts w:ascii="Calibri" w:eastAsia="Trebuchet MS" w:hAnsi="Calibri" w:cs="Trebuchet MS"/>
          <w:sz w:val="20"/>
          <w:szCs w:val="20"/>
        </w:rPr>
        <w:t>shall keep a scoreboard up to date at all times</w:t>
      </w:r>
      <w:proofErr w:type="gramEnd"/>
      <w:r>
        <w:rPr>
          <w:rFonts w:ascii="Calibri" w:eastAsia="Trebuchet MS" w:hAnsi="Calibri" w:cs="Trebuchet MS"/>
          <w:sz w:val="20"/>
          <w:szCs w:val="20"/>
        </w:rPr>
        <w:t xml:space="preserve"> (including, if applicable the</w:t>
      </w:r>
      <w:r w:rsidR="00557F93">
        <w:rPr>
          <w:rFonts w:ascii="Calibri" w:eastAsia="Trebuchet MS" w:hAnsi="Calibri" w:cs="Trebuchet MS"/>
          <w:sz w:val="20"/>
          <w:szCs w:val="20"/>
        </w:rPr>
        <w:t xml:space="preserve"> </w:t>
      </w:r>
      <w:r>
        <w:rPr>
          <w:rFonts w:ascii="Calibri" w:eastAsia="Trebuchet MS" w:hAnsi="Calibri" w:cs="Trebuchet MS"/>
          <w:sz w:val="20"/>
          <w:szCs w:val="20"/>
        </w:rPr>
        <w:t>Duckworth/Lewis/Stern [DLS] method par score)</w:t>
      </w:r>
    </w:p>
    <w:p w14:paraId="670CF775" w14:textId="700FB8E6" w:rsidR="00E479FD" w:rsidRDefault="00FD6894" w:rsidP="00E479FD">
      <w:pPr>
        <w:pStyle w:val="Standard"/>
        <w:rPr>
          <w:rFonts w:ascii="Calibri" w:eastAsia="Trebuchet MS" w:hAnsi="Calibri" w:cs="Trebuchet MS"/>
          <w:b/>
          <w:bCs/>
          <w:lang w:eastAsia="en-NZ"/>
        </w:rPr>
      </w:pPr>
      <w:r>
        <w:rPr>
          <w:rFonts w:ascii="Calibri" w:eastAsia="Trebuchet MS" w:hAnsi="Calibri" w:cs="Trebuchet MS"/>
          <w:b/>
          <w:bCs/>
          <w:lang w:eastAsia="en-NZ"/>
        </w:rPr>
        <w:tab/>
      </w:r>
    </w:p>
    <w:p w14:paraId="777E40C8" w14:textId="1BAD2C51" w:rsidR="00E479FD" w:rsidRDefault="00CB7C07" w:rsidP="00E479FD">
      <w:pPr>
        <w:pStyle w:val="Standard"/>
        <w:rPr>
          <w:rFonts w:ascii="Calibri" w:eastAsia="Trebuchet MS" w:hAnsi="Calibri" w:cs="Trebuchet MS"/>
          <w:b/>
          <w:bCs/>
          <w:lang w:eastAsia="en-NZ"/>
        </w:rPr>
      </w:pPr>
      <w:r>
        <w:rPr>
          <w:rFonts w:ascii="Calibri" w:eastAsia="Trebuchet MS" w:hAnsi="Calibri" w:cs="Trebuchet MS"/>
          <w:b/>
          <w:bCs/>
          <w:lang w:eastAsia="en-NZ"/>
        </w:rPr>
        <w:t>19</w:t>
      </w:r>
      <w:r w:rsidR="00E479FD">
        <w:rPr>
          <w:rFonts w:ascii="Calibri" w:eastAsia="Trebuchet MS" w:hAnsi="Calibri" w:cs="Trebuchet MS"/>
          <w:b/>
          <w:bCs/>
          <w:lang w:eastAsia="en-NZ"/>
        </w:rPr>
        <w:t>.       DEFAULTS</w:t>
      </w:r>
    </w:p>
    <w:p w14:paraId="41882D78" w14:textId="61FC27D6" w:rsidR="00E479FD" w:rsidRPr="003D20BF" w:rsidRDefault="00CB7C07" w:rsidP="00E479FD">
      <w:pPr>
        <w:pStyle w:val="Standard"/>
        <w:ind w:left="720" w:hanging="720"/>
        <w:rPr>
          <w:rFonts w:ascii="Calibri" w:eastAsia="Trebuchet MS" w:hAnsi="Calibri" w:cs="Trebuchet MS"/>
          <w:sz w:val="20"/>
          <w:szCs w:val="20"/>
          <w:shd w:val="clear" w:color="auto" w:fill="FFFF00"/>
        </w:rPr>
      </w:pPr>
      <w:r>
        <w:rPr>
          <w:rFonts w:ascii="Calibri" w:eastAsia="Trebuchet MS" w:hAnsi="Calibri" w:cs="Trebuchet MS"/>
          <w:sz w:val="20"/>
          <w:szCs w:val="20"/>
          <w:lang w:eastAsia="en-NZ"/>
        </w:rPr>
        <w:t>19</w:t>
      </w:r>
      <w:r w:rsidR="00E479FD" w:rsidRPr="003D20BF">
        <w:rPr>
          <w:rFonts w:ascii="Calibri" w:eastAsia="Trebuchet MS" w:hAnsi="Calibri" w:cs="Trebuchet MS"/>
          <w:sz w:val="20"/>
          <w:szCs w:val="20"/>
          <w:lang w:eastAsia="en-NZ"/>
        </w:rPr>
        <w:t xml:space="preserve">.1 </w:t>
      </w:r>
      <w:r w:rsidR="00E479FD" w:rsidRPr="003D20BF">
        <w:rPr>
          <w:rFonts w:ascii="Calibri" w:hAnsi="Calibri"/>
          <w:sz w:val="20"/>
          <w:szCs w:val="20"/>
          <w:lang w:eastAsia="en-NZ"/>
        </w:rPr>
        <w:tab/>
      </w:r>
      <w:r>
        <w:rPr>
          <w:rFonts w:ascii="Calibri" w:hAnsi="Calibri"/>
          <w:sz w:val="20"/>
          <w:szCs w:val="20"/>
          <w:lang w:eastAsia="en-NZ"/>
        </w:rPr>
        <w:t xml:space="preserve">If a Senior tea, defaults during </w:t>
      </w:r>
      <w:r w:rsidR="00C47974">
        <w:rPr>
          <w:rFonts w:ascii="Calibri" w:hAnsi="Calibri"/>
          <w:sz w:val="20"/>
          <w:szCs w:val="20"/>
          <w:lang w:eastAsia="en-NZ"/>
        </w:rPr>
        <w:t>the competition then it is to be penalized 2 competition points, and a fine of $200</w:t>
      </w:r>
      <w:r w:rsidR="00827CB8">
        <w:rPr>
          <w:rFonts w:ascii="Calibri" w:hAnsi="Calibri"/>
          <w:sz w:val="20"/>
          <w:szCs w:val="20"/>
          <w:lang w:eastAsia="en-NZ"/>
        </w:rPr>
        <w:t xml:space="preserve">, while the opposing team shall receive the maximum number of points achieved </w:t>
      </w:r>
      <w:r w:rsidR="0081495D">
        <w:rPr>
          <w:rFonts w:ascii="Calibri" w:hAnsi="Calibri"/>
          <w:sz w:val="20"/>
          <w:szCs w:val="20"/>
          <w:lang w:eastAsia="en-NZ"/>
        </w:rPr>
        <w:t>by any other team from that round of games. Fine to be paid to the home association.</w:t>
      </w:r>
    </w:p>
    <w:p w14:paraId="20453554" w14:textId="77777777" w:rsidR="00E479FD" w:rsidRPr="003D20BF" w:rsidRDefault="00E479FD" w:rsidP="00E479FD">
      <w:pPr>
        <w:pStyle w:val="Standard"/>
        <w:rPr>
          <w:rFonts w:ascii="Calibri" w:eastAsia="Trebuchet MS" w:hAnsi="Calibri" w:cs="Trebuchet MS"/>
          <w:sz w:val="20"/>
          <w:szCs w:val="20"/>
          <w:lang w:eastAsia="en-NZ"/>
        </w:rPr>
      </w:pPr>
    </w:p>
    <w:p w14:paraId="308D02F8" w14:textId="4A876F9C" w:rsidR="00E479FD" w:rsidRDefault="0081495D" w:rsidP="00557F93">
      <w:pPr>
        <w:pStyle w:val="Standard"/>
        <w:ind w:left="720" w:hanging="720"/>
        <w:rPr>
          <w:rFonts w:ascii="Calibri" w:eastAsia="Times New Roman" w:hAnsi="Calibri"/>
          <w:sz w:val="20"/>
          <w:szCs w:val="20"/>
          <w:lang w:eastAsia="en-NZ"/>
        </w:rPr>
      </w:pPr>
      <w:r>
        <w:rPr>
          <w:rFonts w:ascii="Calibri" w:eastAsia="Trebuchet MS" w:hAnsi="Calibri" w:cs="Trebuchet MS"/>
          <w:sz w:val="20"/>
          <w:szCs w:val="20"/>
          <w:lang w:eastAsia="en-NZ"/>
        </w:rPr>
        <w:t>19</w:t>
      </w:r>
      <w:r w:rsidR="00E479FD" w:rsidRPr="003D20BF">
        <w:rPr>
          <w:rFonts w:ascii="Calibri" w:eastAsia="Trebuchet MS" w:hAnsi="Calibri" w:cs="Trebuchet MS"/>
          <w:sz w:val="20"/>
          <w:szCs w:val="20"/>
          <w:lang w:eastAsia="en-NZ"/>
        </w:rPr>
        <w:t xml:space="preserve">.3 </w:t>
      </w:r>
      <w:r w:rsidR="00E479FD" w:rsidRPr="003D20BF">
        <w:rPr>
          <w:rFonts w:ascii="Calibri" w:eastAsia="Times New Roman" w:hAnsi="Calibri"/>
          <w:sz w:val="20"/>
          <w:szCs w:val="20"/>
          <w:lang w:eastAsia="en-NZ"/>
        </w:rPr>
        <w:tab/>
      </w:r>
      <w:r>
        <w:rPr>
          <w:rFonts w:ascii="Calibri" w:eastAsia="Times New Roman" w:hAnsi="Calibri"/>
          <w:sz w:val="20"/>
          <w:szCs w:val="20"/>
          <w:lang w:eastAsia="en-NZ"/>
        </w:rPr>
        <w:t>Any proposed default must be advised</w:t>
      </w:r>
      <w:r w:rsidR="00557F93">
        <w:rPr>
          <w:rFonts w:ascii="Calibri" w:eastAsia="Times New Roman" w:hAnsi="Calibri"/>
          <w:sz w:val="20"/>
          <w:szCs w:val="20"/>
          <w:lang w:eastAsia="en-NZ"/>
        </w:rPr>
        <w:t xml:space="preserve"> to the home district association and the opposing club before 7.30am on the Friday preceding the match.</w:t>
      </w:r>
    </w:p>
    <w:p w14:paraId="48D192AE" w14:textId="77777777" w:rsidR="00557F93" w:rsidRDefault="00557F93" w:rsidP="00E479FD">
      <w:pPr>
        <w:pStyle w:val="Standard"/>
        <w:rPr>
          <w:rFonts w:ascii="Calibri" w:eastAsia="Trebuchet MS" w:hAnsi="Calibri" w:cs="Trebuchet MS"/>
          <w:sz w:val="20"/>
          <w:szCs w:val="20"/>
          <w:lang w:eastAsia="en-NZ"/>
        </w:rPr>
      </w:pPr>
    </w:p>
    <w:p w14:paraId="2CB7AE6D" w14:textId="235DF527" w:rsidR="00E479FD" w:rsidRDefault="00E479FD" w:rsidP="00E479FD">
      <w:pPr>
        <w:pStyle w:val="Standard"/>
        <w:rPr>
          <w:rFonts w:ascii="Calibri" w:eastAsia="Trebuchet MS" w:hAnsi="Calibri" w:cs="Trebuchet MS"/>
          <w:b/>
          <w:bCs/>
          <w:lang w:eastAsia="en-NZ"/>
        </w:rPr>
      </w:pPr>
      <w:r>
        <w:rPr>
          <w:rFonts w:ascii="Calibri" w:eastAsia="Trebuchet MS" w:hAnsi="Calibri" w:cs="Trebuchet MS"/>
          <w:b/>
          <w:bCs/>
          <w:lang w:eastAsia="en-NZ"/>
        </w:rPr>
        <w:t>2</w:t>
      </w:r>
      <w:r w:rsidR="00557F93">
        <w:rPr>
          <w:rFonts w:ascii="Calibri" w:eastAsia="Trebuchet MS" w:hAnsi="Calibri" w:cs="Trebuchet MS"/>
          <w:b/>
          <w:bCs/>
          <w:lang w:eastAsia="en-NZ"/>
        </w:rPr>
        <w:t>0</w:t>
      </w:r>
      <w:r>
        <w:rPr>
          <w:rFonts w:ascii="Calibri" w:eastAsia="Trebuchet MS" w:hAnsi="Calibri" w:cs="Trebuchet MS"/>
          <w:b/>
          <w:bCs/>
          <w:lang w:eastAsia="en-NZ"/>
        </w:rPr>
        <w:t>.       ELIGIBILITY</w:t>
      </w:r>
    </w:p>
    <w:p w14:paraId="1DAB4645" w14:textId="77777777" w:rsidR="00E479FD" w:rsidRPr="000314BD" w:rsidRDefault="00E479FD" w:rsidP="00E479FD">
      <w:pPr>
        <w:pStyle w:val="Standard"/>
        <w:rPr>
          <w:rFonts w:ascii="Calibri" w:eastAsia="Trebuchet MS" w:hAnsi="Calibri" w:cs="Trebuchet MS"/>
          <w:highlight w:val="green"/>
          <w:lang w:eastAsia="en-NZ"/>
        </w:rPr>
      </w:pPr>
    </w:p>
    <w:p w14:paraId="4EB38129" w14:textId="20E233D4" w:rsidR="00E479FD" w:rsidRPr="003D20BF" w:rsidRDefault="00E479FD" w:rsidP="00E479FD">
      <w:pPr>
        <w:pStyle w:val="paragraph"/>
        <w:spacing w:before="0" w:beforeAutospacing="0" w:after="0" w:afterAutospacing="0"/>
        <w:ind w:left="720" w:hanging="720"/>
        <w:textAlignment w:val="baseline"/>
        <w:rPr>
          <w:rStyle w:val="eop"/>
          <w:rFonts w:ascii="Calibri" w:hAnsi="Calibri" w:cs="Segoe UI"/>
          <w:sz w:val="20"/>
          <w:szCs w:val="20"/>
        </w:rPr>
      </w:pPr>
      <w:r w:rsidRPr="003D20BF">
        <w:rPr>
          <w:rStyle w:val="normaltextrun"/>
          <w:rFonts w:ascii="Calibri" w:hAnsi="Calibri" w:cs="Segoe UI"/>
          <w:sz w:val="20"/>
          <w:szCs w:val="20"/>
        </w:rPr>
        <w:t>2</w:t>
      </w:r>
      <w:r w:rsidR="00557F93">
        <w:rPr>
          <w:rStyle w:val="normaltextrun"/>
          <w:rFonts w:ascii="Calibri" w:hAnsi="Calibri" w:cs="Segoe UI"/>
          <w:sz w:val="20"/>
          <w:szCs w:val="20"/>
        </w:rPr>
        <w:t>0</w:t>
      </w:r>
      <w:r w:rsidRPr="003D20BF">
        <w:rPr>
          <w:rStyle w:val="normaltextrun"/>
          <w:rFonts w:ascii="Calibri" w:hAnsi="Calibri" w:cs="Segoe UI"/>
          <w:sz w:val="20"/>
          <w:szCs w:val="20"/>
        </w:rPr>
        <w:t xml:space="preserve">.1 </w:t>
      </w:r>
      <w:r w:rsidRPr="003D20BF">
        <w:rPr>
          <w:rStyle w:val="normaltextrun"/>
          <w:rFonts w:ascii="Calibri" w:hAnsi="Calibri" w:cs="Segoe UI"/>
          <w:sz w:val="20"/>
          <w:szCs w:val="20"/>
        </w:rPr>
        <w:tab/>
        <w:t>A player must have played in three round robin matches for his club in order to be eligible for the final. The only exceptions are cricketers who have been playing higher level cricket on days where the KST competition took place </w:t>
      </w:r>
      <w:proofErr w:type="spellStart"/>
      <w:r w:rsidRPr="003D20BF">
        <w:rPr>
          <w:rStyle w:val="spellingerror"/>
          <w:rFonts w:ascii="Calibri" w:hAnsi="Calibri" w:cs="Segoe UI"/>
          <w:sz w:val="20"/>
          <w:szCs w:val="20"/>
        </w:rPr>
        <w:t>ie</w:t>
      </w:r>
      <w:proofErr w:type="spellEnd"/>
      <w:r w:rsidRPr="003D20BF">
        <w:rPr>
          <w:rStyle w:val="normaltextrun"/>
          <w:rFonts w:ascii="Calibri" w:hAnsi="Calibri" w:cs="Segoe UI"/>
          <w:sz w:val="20"/>
          <w:szCs w:val="20"/>
        </w:rPr>
        <w:t>: First class cricket, Tasman representative matches, Hawke Cup Cricket for Nelson or Marlborough.  Teams may apply in writing at least 5 days prior to the final for an exemption to this rule setting out the reasons for the exemption request. Each request will be considered by a committee appointed by MCA and NCA.</w:t>
      </w:r>
      <w:r w:rsidRPr="003D20BF">
        <w:rPr>
          <w:rStyle w:val="eop"/>
          <w:rFonts w:ascii="Calibri" w:hAnsi="Calibri" w:cs="Segoe UI"/>
          <w:sz w:val="20"/>
          <w:szCs w:val="20"/>
        </w:rPr>
        <w:t> </w:t>
      </w:r>
    </w:p>
    <w:p w14:paraId="576ECF4B" w14:textId="77777777" w:rsidR="00E479FD" w:rsidRPr="003D20BF" w:rsidRDefault="00E479FD" w:rsidP="00E479FD">
      <w:pPr>
        <w:pStyle w:val="paragraph"/>
        <w:spacing w:before="0" w:beforeAutospacing="0" w:after="0" w:afterAutospacing="0"/>
        <w:ind w:left="720" w:hanging="720"/>
        <w:textAlignment w:val="baseline"/>
        <w:rPr>
          <w:rStyle w:val="eop"/>
          <w:rFonts w:ascii="Calibri" w:hAnsi="Calibri" w:cs="Segoe UI"/>
          <w:sz w:val="20"/>
          <w:szCs w:val="20"/>
        </w:rPr>
      </w:pPr>
    </w:p>
    <w:p w14:paraId="51136270" w14:textId="34955272" w:rsidR="00E479FD" w:rsidRPr="003D20BF" w:rsidRDefault="00557F93" w:rsidP="00E479FD">
      <w:pPr>
        <w:pStyle w:val="paragraph"/>
        <w:spacing w:before="0" w:beforeAutospacing="0" w:after="0" w:afterAutospacing="0"/>
        <w:ind w:left="720" w:hanging="720"/>
        <w:textAlignment w:val="baseline"/>
        <w:rPr>
          <w:rStyle w:val="eop"/>
          <w:rFonts w:ascii="Calibri" w:hAnsi="Calibri" w:cs="Segoe UI"/>
          <w:sz w:val="20"/>
          <w:szCs w:val="20"/>
        </w:rPr>
      </w:pPr>
      <w:r>
        <w:rPr>
          <w:rStyle w:val="eop"/>
          <w:rFonts w:ascii="Calibri" w:hAnsi="Calibri" w:cs="Segoe UI"/>
          <w:sz w:val="20"/>
          <w:szCs w:val="20"/>
        </w:rPr>
        <w:t>20</w:t>
      </w:r>
      <w:r w:rsidR="00E479FD" w:rsidRPr="003D20BF">
        <w:rPr>
          <w:rStyle w:val="eop"/>
          <w:rFonts w:ascii="Calibri" w:hAnsi="Calibri" w:cs="Segoe UI"/>
          <w:sz w:val="20"/>
          <w:szCs w:val="20"/>
        </w:rPr>
        <w:t>.2</w:t>
      </w:r>
      <w:r w:rsidR="00E479FD" w:rsidRPr="003D20BF">
        <w:rPr>
          <w:rStyle w:val="eop"/>
          <w:rFonts w:ascii="Calibri" w:hAnsi="Calibri" w:cs="Segoe UI"/>
          <w:sz w:val="20"/>
          <w:szCs w:val="20"/>
        </w:rPr>
        <w:tab/>
      </w:r>
      <w:r w:rsidR="00E479FD" w:rsidRPr="003D20BF">
        <w:rPr>
          <w:rStyle w:val="normaltextrun"/>
          <w:rFonts w:ascii="Calibri" w:hAnsi="Calibri" w:cs="Segoe UI"/>
          <w:sz w:val="20"/>
          <w:szCs w:val="20"/>
        </w:rPr>
        <w:t>Once a player has played for one team in the competition they may not play for any other team in the competition during the same season</w:t>
      </w:r>
      <w:r w:rsidR="00E479FD" w:rsidRPr="003D20BF">
        <w:rPr>
          <w:rStyle w:val="eop"/>
          <w:rFonts w:ascii="Calibri" w:hAnsi="Calibri" w:cs="Segoe UI"/>
          <w:sz w:val="20"/>
          <w:szCs w:val="20"/>
        </w:rPr>
        <w:t> unless granted an exemption in writing by MCA and NCA</w:t>
      </w:r>
    </w:p>
    <w:p w14:paraId="6FB435A1" w14:textId="77777777" w:rsidR="00E479FD" w:rsidRPr="003D20BF" w:rsidRDefault="00E479FD" w:rsidP="00E479FD">
      <w:pPr>
        <w:pStyle w:val="paragraph"/>
        <w:spacing w:before="0" w:beforeAutospacing="0" w:after="0" w:afterAutospacing="0"/>
        <w:ind w:left="720" w:hanging="720"/>
        <w:textAlignment w:val="baseline"/>
        <w:rPr>
          <w:rStyle w:val="eop"/>
          <w:rFonts w:ascii="Calibri" w:hAnsi="Calibri" w:cs="Segoe UI"/>
          <w:sz w:val="20"/>
          <w:szCs w:val="20"/>
        </w:rPr>
      </w:pPr>
    </w:p>
    <w:p w14:paraId="6F7A649C" w14:textId="4614CC97" w:rsidR="00E479FD" w:rsidRPr="003D20BF" w:rsidRDefault="00557F93" w:rsidP="00E479FD">
      <w:pPr>
        <w:pStyle w:val="paragraph"/>
        <w:spacing w:before="0" w:beforeAutospacing="0" w:after="0" w:afterAutospacing="0"/>
        <w:ind w:left="720" w:hanging="720"/>
        <w:textAlignment w:val="baseline"/>
        <w:rPr>
          <w:rFonts w:ascii="Calibri" w:eastAsia="Trebuchet MS" w:hAnsi="Calibri" w:cs="Trebuchet MS"/>
          <w:b/>
          <w:bCs/>
          <w:sz w:val="20"/>
          <w:szCs w:val="20"/>
          <w:u w:val="single"/>
        </w:rPr>
      </w:pPr>
      <w:r>
        <w:rPr>
          <w:rStyle w:val="eop"/>
          <w:rFonts w:ascii="Calibri" w:hAnsi="Calibri" w:cs="Segoe UI"/>
          <w:sz w:val="20"/>
          <w:szCs w:val="20"/>
        </w:rPr>
        <w:t>20</w:t>
      </w:r>
      <w:r w:rsidR="00E479FD" w:rsidRPr="003D20BF">
        <w:rPr>
          <w:rStyle w:val="eop"/>
          <w:rFonts w:ascii="Calibri" w:hAnsi="Calibri" w:cs="Segoe UI"/>
          <w:sz w:val="20"/>
          <w:szCs w:val="20"/>
        </w:rPr>
        <w:t>.3</w:t>
      </w:r>
      <w:r w:rsidR="00E479FD" w:rsidRPr="003D20BF">
        <w:rPr>
          <w:rStyle w:val="eop"/>
          <w:rFonts w:ascii="Calibri" w:hAnsi="Calibri" w:cs="Segoe UI"/>
          <w:sz w:val="20"/>
          <w:szCs w:val="20"/>
        </w:rPr>
        <w:tab/>
      </w:r>
      <w:r w:rsidR="00E479FD" w:rsidRPr="003D20BF">
        <w:rPr>
          <w:rStyle w:val="normaltextrun"/>
          <w:rFonts w:ascii="Calibri" w:hAnsi="Calibri" w:cs="Segoe UI"/>
          <w:sz w:val="20"/>
          <w:szCs w:val="20"/>
        </w:rPr>
        <w:t>The winner of the final will go on to represent the Marlborough / Nelson region in the Central Districts Club Championships the following February</w:t>
      </w:r>
    </w:p>
    <w:p w14:paraId="4572B014" w14:textId="77777777" w:rsidR="00E479FD" w:rsidRDefault="00E479FD" w:rsidP="00E479FD">
      <w:pPr>
        <w:pStyle w:val="Standard"/>
        <w:rPr>
          <w:rFonts w:ascii="Calibri" w:eastAsia="Trebuchet MS" w:hAnsi="Calibri" w:cs="Trebuchet MS"/>
          <w:b/>
          <w:bCs/>
          <w:sz w:val="20"/>
          <w:szCs w:val="20"/>
          <w:lang w:eastAsia="en-NZ"/>
        </w:rPr>
      </w:pPr>
    </w:p>
    <w:p w14:paraId="5BD9CF66" w14:textId="1374EFE5" w:rsidR="00E479FD" w:rsidRDefault="00E479FD" w:rsidP="00E479FD">
      <w:pPr>
        <w:pStyle w:val="Standard"/>
        <w:rPr>
          <w:rFonts w:ascii="Calibri" w:eastAsia="Trebuchet MS" w:hAnsi="Calibri" w:cs="Trebuchet MS"/>
          <w:b/>
          <w:bCs/>
          <w:lang w:eastAsia="en-NZ"/>
        </w:rPr>
      </w:pPr>
      <w:r>
        <w:rPr>
          <w:rFonts w:ascii="Calibri" w:eastAsia="Trebuchet MS" w:hAnsi="Calibri" w:cs="Trebuchet MS"/>
          <w:b/>
          <w:bCs/>
          <w:lang w:eastAsia="en-NZ"/>
        </w:rPr>
        <w:t>2</w:t>
      </w:r>
      <w:r w:rsidR="00557F93">
        <w:rPr>
          <w:rFonts w:ascii="Calibri" w:eastAsia="Trebuchet MS" w:hAnsi="Calibri" w:cs="Trebuchet MS"/>
          <w:b/>
          <w:bCs/>
          <w:lang w:eastAsia="en-NZ"/>
        </w:rPr>
        <w:t>1</w:t>
      </w:r>
      <w:r>
        <w:rPr>
          <w:rFonts w:ascii="Calibri" w:eastAsia="Trebuchet MS" w:hAnsi="Calibri" w:cs="Trebuchet MS"/>
          <w:b/>
          <w:bCs/>
          <w:lang w:eastAsia="en-NZ"/>
        </w:rPr>
        <w:t>.       MATCH DAY ARRANGEMENTS</w:t>
      </w:r>
    </w:p>
    <w:p w14:paraId="4DF6579E" w14:textId="77777777" w:rsidR="00E479FD" w:rsidRPr="003D20BF" w:rsidRDefault="00E479FD" w:rsidP="00E479FD">
      <w:pPr>
        <w:pStyle w:val="Standard"/>
        <w:rPr>
          <w:rFonts w:ascii="Calibri" w:eastAsia="Trebuchet MS" w:hAnsi="Calibri" w:cs="Trebuchet MS"/>
          <w:b/>
          <w:bCs/>
          <w:sz w:val="20"/>
          <w:szCs w:val="20"/>
          <w:lang w:eastAsia="en-NZ"/>
        </w:rPr>
      </w:pPr>
    </w:p>
    <w:p w14:paraId="7E8C20E3" w14:textId="77777777" w:rsidR="00E479FD" w:rsidRPr="003D20BF" w:rsidRDefault="00E479FD" w:rsidP="00E479FD">
      <w:pPr>
        <w:pStyle w:val="paragraph"/>
        <w:numPr>
          <w:ilvl w:val="0"/>
          <w:numId w:val="3"/>
        </w:numPr>
        <w:spacing w:before="0" w:beforeAutospacing="0" w:after="0" w:afterAutospacing="0"/>
        <w:ind w:left="360" w:firstLine="0"/>
        <w:textAlignment w:val="baseline"/>
        <w:rPr>
          <w:rFonts w:ascii="Calibri" w:hAnsi="Calibri" w:cs="Segoe UI"/>
          <w:sz w:val="20"/>
          <w:szCs w:val="20"/>
        </w:rPr>
      </w:pPr>
      <w:r w:rsidRPr="003D20BF">
        <w:rPr>
          <w:rStyle w:val="normaltextrun"/>
          <w:rFonts w:ascii="Calibri" w:hAnsi="Calibri" w:cs="Segoe UI"/>
          <w:sz w:val="20"/>
          <w:szCs w:val="20"/>
        </w:rPr>
        <w:t>It is expected that each association will provide umpires for matches held in their association. Umpires costs are the responsibility of the home club or association. </w:t>
      </w:r>
      <w:r w:rsidRPr="003D20BF">
        <w:rPr>
          <w:rStyle w:val="eop"/>
          <w:rFonts w:ascii="Calibri" w:hAnsi="Calibri" w:cs="Segoe UI"/>
          <w:sz w:val="20"/>
          <w:szCs w:val="20"/>
        </w:rPr>
        <w:t> </w:t>
      </w:r>
    </w:p>
    <w:p w14:paraId="60D69228" w14:textId="77777777" w:rsidR="00E479FD" w:rsidRPr="003D20BF" w:rsidRDefault="00E479FD" w:rsidP="00E479FD">
      <w:pPr>
        <w:pStyle w:val="paragraph"/>
        <w:numPr>
          <w:ilvl w:val="0"/>
          <w:numId w:val="3"/>
        </w:numPr>
        <w:spacing w:before="0" w:beforeAutospacing="0" w:after="0" w:afterAutospacing="0"/>
        <w:ind w:left="360" w:firstLine="0"/>
        <w:textAlignment w:val="baseline"/>
        <w:rPr>
          <w:rFonts w:ascii="Calibri" w:hAnsi="Calibri" w:cs="Segoe UI"/>
          <w:sz w:val="20"/>
          <w:szCs w:val="20"/>
        </w:rPr>
      </w:pPr>
      <w:r w:rsidRPr="003D20BF">
        <w:rPr>
          <w:rStyle w:val="normaltextrun"/>
          <w:rFonts w:ascii="Calibri" w:hAnsi="Calibri" w:cs="Segoe UI"/>
          <w:sz w:val="20"/>
          <w:szCs w:val="20"/>
        </w:rPr>
        <w:t>Afternoon tea / lunch is to be provided by the home side in between innings</w:t>
      </w:r>
      <w:r w:rsidRPr="003D20BF">
        <w:rPr>
          <w:rStyle w:val="eop"/>
          <w:rFonts w:ascii="Calibri" w:hAnsi="Calibri" w:cs="Segoe UI"/>
          <w:sz w:val="20"/>
          <w:szCs w:val="20"/>
        </w:rPr>
        <w:t> </w:t>
      </w:r>
    </w:p>
    <w:p w14:paraId="22B205BD" w14:textId="77777777" w:rsidR="00E479FD" w:rsidRPr="003D20BF" w:rsidRDefault="00E479FD" w:rsidP="00E479FD">
      <w:pPr>
        <w:pStyle w:val="paragraph"/>
        <w:numPr>
          <w:ilvl w:val="0"/>
          <w:numId w:val="3"/>
        </w:numPr>
        <w:spacing w:before="0" w:beforeAutospacing="0" w:after="0" w:afterAutospacing="0"/>
        <w:ind w:left="360" w:firstLine="0"/>
        <w:textAlignment w:val="baseline"/>
        <w:rPr>
          <w:rFonts w:ascii="Calibri" w:hAnsi="Calibri" w:cs="Segoe UI"/>
          <w:sz w:val="20"/>
          <w:szCs w:val="20"/>
        </w:rPr>
      </w:pPr>
      <w:r w:rsidRPr="003D20BF">
        <w:rPr>
          <w:rStyle w:val="normaltextrun"/>
          <w:rFonts w:ascii="Calibri" w:hAnsi="Calibri" w:cs="Segoe UI"/>
          <w:sz w:val="20"/>
          <w:szCs w:val="20"/>
        </w:rPr>
        <w:t>All matches to be scored using </w:t>
      </w:r>
      <w:proofErr w:type="spellStart"/>
      <w:r w:rsidRPr="003D20BF">
        <w:rPr>
          <w:rStyle w:val="spellingerror"/>
          <w:rFonts w:ascii="Calibri" w:hAnsi="Calibri" w:cs="Segoe UI"/>
          <w:sz w:val="20"/>
          <w:szCs w:val="20"/>
        </w:rPr>
        <w:t>CricHq</w:t>
      </w:r>
      <w:proofErr w:type="spellEnd"/>
      <w:r w:rsidRPr="003D20BF">
        <w:rPr>
          <w:rStyle w:val="normaltextrun"/>
          <w:rFonts w:ascii="Calibri" w:hAnsi="Calibri" w:cs="Segoe UI"/>
          <w:sz w:val="20"/>
          <w:szCs w:val="20"/>
        </w:rPr>
        <w:t> scoring app. </w:t>
      </w:r>
      <w:r w:rsidRPr="003D20BF">
        <w:rPr>
          <w:rStyle w:val="eop"/>
          <w:rFonts w:ascii="Calibri" w:hAnsi="Calibri" w:cs="Segoe UI"/>
          <w:sz w:val="20"/>
          <w:szCs w:val="20"/>
        </w:rPr>
        <w:t> </w:t>
      </w:r>
    </w:p>
    <w:p w14:paraId="2292EB25" w14:textId="35222FC8" w:rsidR="00E479FD" w:rsidRPr="003D20BF" w:rsidRDefault="003C5989" w:rsidP="00E479FD">
      <w:pPr>
        <w:pStyle w:val="paragraph"/>
        <w:numPr>
          <w:ilvl w:val="0"/>
          <w:numId w:val="3"/>
        </w:numPr>
        <w:spacing w:before="0" w:beforeAutospacing="0" w:after="0" w:afterAutospacing="0"/>
        <w:ind w:left="360" w:firstLine="0"/>
        <w:textAlignment w:val="baseline"/>
        <w:rPr>
          <w:rStyle w:val="eop"/>
          <w:rFonts w:ascii="Calibri" w:hAnsi="Calibri" w:cs="Segoe UI"/>
          <w:sz w:val="20"/>
          <w:szCs w:val="20"/>
        </w:rPr>
      </w:pPr>
      <w:r>
        <w:rPr>
          <w:rStyle w:val="normaltextrun"/>
          <w:rFonts w:ascii="Calibri" w:hAnsi="Calibri" w:cs="Segoe UI"/>
          <w:sz w:val="20"/>
          <w:szCs w:val="20"/>
        </w:rPr>
        <w:t xml:space="preserve">It is compulsory to cover all premier grade </w:t>
      </w:r>
      <w:r w:rsidR="00847BC8">
        <w:rPr>
          <w:rStyle w:val="normaltextrun"/>
          <w:rFonts w:ascii="Calibri" w:hAnsi="Calibri" w:cs="Segoe UI"/>
          <w:sz w:val="20"/>
          <w:szCs w:val="20"/>
        </w:rPr>
        <w:t xml:space="preserve">wickets with appropriate covers on the night before the fixture. There may be times that NCA or MCA request clubs to cover 2 nights prior to the fixture </w:t>
      </w:r>
      <w:r w:rsidR="00AB561F">
        <w:rPr>
          <w:rStyle w:val="normaltextrun"/>
          <w:rFonts w:ascii="Calibri" w:hAnsi="Calibri" w:cs="Segoe UI"/>
          <w:sz w:val="20"/>
          <w:szCs w:val="20"/>
        </w:rPr>
        <w:t>in if the forecast signal rain</w:t>
      </w:r>
      <w:r w:rsidR="00847BC8">
        <w:rPr>
          <w:rStyle w:val="normaltextrun"/>
          <w:rFonts w:ascii="Calibri" w:hAnsi="Calibri" w:cs="Segoe UI"/>
          <w:sz w:val="20"/>
          <w:szCs w:val="20"/>
        </w:rPr>
        <w:t>. Clubs will be advised accordingly if appropriate.</w:t>
      </w:r>
      <w:r w:rsidR="00E479FD" w:rsidRPr="00B03289">
        <w:rPr>
          <w:rStyle w:val="eop"/>
          <w:rFonts w:ascii="Calibri" w:hAnsi="Calibri" w:cs="Segoe UI"/>
          <w:sz w:val="20"/>
          <w:szCs w:val="20"/>
        </w:rPr>
        <w:t> </w:t>
      </w:r>
    </w:p>
    <w:p w14:paraId="76A6B611" w14:textId="77777777" w:rsidR="00D933E3" w:rsidRPr="00A03075" w:rsidRDefault="00D933E3" w:rsidP="00D933E3">
      <w:pPr>
        <w:rPr>
          <w:b/>
          <w:sz w:val="40"/>
        </w:rPr>
      </w:pPr>
      <w:r w:rsidRPr="00A03075">
        <w:rPr>
          <w:b/>
          <w:sz w:val="40"/>
        </w:rPr>
        <w:lastRenderedPageBreak/>
        <w:t>Senior Twenty20 championship matches</w:t>
      </w:r>
      <w:r>
        <w:rPr>
          <w:b/>
          <w:sz w:val="40"/>
        </w:rPr>
        <w:t>.</w:t>
      </w:r>
    </w:p>
    <w:p w14:paraId="74A3934C" w14:textId="77777777" w:rsidR="00D933E3" w:rsidRPr="00F25937" w:rsidRDefault="00D933E3" w:rsidP="00D933E3">
      <w:pPr>
        <w:jc w:val="both"/>
        <w:rPr>
          <w:b/>
        </w:rPr>
      </w:pPr>
    </w:p>
    <w:p w14:paraId="4256C4D1" w14:textId="77777777" w:rsidR="00D933E3" w:rsidRDefault="00D933E3" w:rsidP="00D933E3">
      <w:pPr>
        <w:jc w:val="both"/>
      </w:pPr>
      <w:r w:rsidRPr="00F25937">
        <w:t xml:space="preserve">Unless otherwise advised by the NCA Management Committee, the rules for all senior Twenty20 fixtures shall be the </w:t>
      </w:r>
      <w:r>
        <w:t xml:space="preserve">same as those set out in the NZC </w:t>
      </w:r>
      <w:r w:rsidRPr="00F25937">
        <w:t>Playing Conditions at the start of the season.</w:t>
      </w:r>
    </w:p>
    <w:p w14:paraId="15C969A9" w14:textId="77777777" w:rsidR="00D933E3" w:rsidRDefault="00D933E3" w:rsidP="00D933E3">
      <w:pPr>
        <w:jc w:val="both"/>
      </w:pPr>
    </w:p>
    <w:p w14:paraId="6AE722CD" w14:textId="77777777" w:rsidR="00D933E3" w:rsidRPr="00FC47A9" w:rsidRDefault="00D933E3" w:rsidP="00D933E3">
      <w:pPr>
        <w:numPr>
          <w:ilvl w:val="0"/>
          <w:numId w:val="4"/>
        </w:numPr>
        <w:spacing w:after="0" w:line="240" w:lineRule="auto"/>
        <w:jc w:val="both"/>
      </w:pPr>
      <w:r w:rsidRPr="00CE55D3">
        <w:rPr>
          <w:u w:val="single"/>
        </w:rPr>
        <w:t>Points</w:t>
      </w:r>
      <w:r w:rsidRPr="00CE55D3">
        <w:t>:</w:t>
      </w:r>
      <w:r w:rsidRPr="00CE55D3">
        <w:tab/>
      </w:r>
      <w:r w:rsidRPr="00CE55D3">
        <w:tab/>
      </w:r>
      <w:r w:rsidRPr="00FC47A9">
        <w:rPr>
          <w:sz w:val="20"/>
        </w:rPr>
        <w:t xml:space="preserve">Win </w:t>
      </w:r>
      <w:r w:rsidRPr="00FC47A9">
        <w:rPr>
          <w:sz w:val="20"/>
        </w:rPr>
        <w:tab/>
      </w:r>
      <w:r w:rsidRPr="00FC47A9">
        <w:rPr>
          <w:sz w:val="20"/>
        </w:rPr>
        <w:tab/>
      </w:r>
      <w:r w:rsidRPr="00FC47A9">
        <w:rPr>
          <w:sz w:val="20"/>
        </w:rPr>
        <w:tab/>
      </w:r>
      <w:r w:rsidRPr="00FC47A9">
        <w:rPr>
          <w:sz w:val="20"/>
        </w:rPr>
        <w:tab/>
      </w:r>
      <w:r>
        <w:rPr>
          <w:sz w:val="20"/>
        </w:rPr>
        <w:t>4</w:t>
      </w:r>
      <w:r w:rsidRPr="00FC47A9">
        <w:rPr>
          <w:sz w:val="20"/>
        </w:rPr>
        <w:t xml:space="preserve"> points</w:t>
      </w:r>
    </w:p>
    <w:p w14:paraId="402F0B55" w14:textId="77777777" w:rsidR="00D933E3" w:rsidRPr="00FC47A9" w:rsidRDefault="00D933E3" w:rsidP="00D933E3">
      <w:pPr>
        <w:ind w:left="1440" w:firstLine="720"/>
        <w:jc w:val="both"/>
        <w:rPr>
          <w:sz w:val="20"/>
        </w:rPr>
      </w:pPr>
      <w:r w:rsidRPr="00FC47A9">
        <w:rPr>
          <w:sz w:val="20"/>
        </w:rPr>
        <w:t>Win by default</w:t>
      </w:r>
      <w:r w:rsidRPr="00FC47A9">
        <w:rPr>
          <w:sz w:val="20"/>
        </w:rPr>
        <w:tab/>
      </w:r>
      <w:r w:rsidRPr="00FC47A9">
        <w:rPr>
          <w:sz w:val="20"/>
        </w:rPr>
        <w:tab/>
      </w:r>
      <w:r w:rsidRPr="00FC47A9">
        <w:rPr>
          <w:sz w:val="20"/>
        </w:rPr>
        <w:tab/>
      </w:r>
      <w:r>
        <w:rPr>
          <w:sz w:val="20"/>
        </w:rPr>
        <w:t>4</w:t>
      </w:r>
      <w:r w:rsidRPr="00FC47A9">
        <w:rPr>
          <w:sz w:val="20"/>
        </w:rPr>
        <w:t xml:space="preserve"> points</w:t>
      </w:r>
    </w:p>
    <w:p w14:paraId="67D29544" w14:textId="77777777" w:rsidR="00D933E3" w:rsidRPr="00FC47A9" w:rsidRDefault="00D933E3" w:rsidP="00D933E3">
      <w:pPr>
        <w:ind w:left="1440" w:firstLine="720"/>
        <w:jc w:val="both"/>
        <w:rPr>
          <w:sz w:val="20"/>
        </w:rPr>
      </w:pPr>
      <w:r w:rsidRPr="00FC47A9">
        <w:rPr>
          <w:sz w:val="20"/>
        </w:rPr>
        <w:t>Tie</w:t>
      </w:r>
      <w:r w:rsidRPr="00FC47A9">
        <w:rPr>
          <w:sz w:val="20"/>
        </w:rPr>
        <w:tab/>
      </w:r>
      <w:r w:rsidRPr="00FC47A9">
        <w:rPr>
          <w:sz w:val="20"/>
        </w:rPr>
        <w:tab/>
      </w:r>
      <w:r w:rsidRPr="00FC47A9">
        <w:rPr>
          <w:sz w:val="20"/>
        </w:rPr>
        <w:tab/>
      </w:r>
      <w:r w:rsidRPr="00FC47A9">
        <w:rPr>
          <w:sz w:val="20"/>
        </w:rPr>
        <w:tab/>
      </w:r>
      <w:r>
        <w:rPr>
          <w:sz w:val="20"/>
        </w:rPr>
        <w:t>2</w:t>
      </w:r>
      <w:r w:rsidRPr="00FC47A9">
        <w:rPr>
          <w:sz w:val="20"/>
        </w:rPr>
        <w:t xml:space="preserve"> points each</w:t>
      </w:r>
      <w:r>
        <w:rPr>
          <w:sz w:val="20"/>
        </w:rPr>
        <w:t xml:space="preserve"> </w:t>
      </w:r>
    </w:p>
    <w:p w14:paraId="14B5464B" w14:textId="77777777" w:rsidR="00D933E3" w:rsidRPr="00FC47A9" w:rsidRDefault="00D933E3" w:rsidP="00D933E3">
      <w:pPr>
        <w:ind w:left="1440" w:firstLine="720"/>
        <w:jc w:val="both"/>
        <w:rPr>
          <w:sz w:val="20"/>
        </w:rPr>
      </w:pPr>
      <w:r w:rsidRPr="00FC47A9">
        <w:rPr>
          <w:sz w:val="20"/>
        </w:rPr>
        <w:t>No result</w:t>
      </w:r>
      <w:r w:rsidRPr="00FC47A9">
        <w:rPr>
          <w:sz w:val="20"/>
        </w:rPr>
        <w:tab/>
      </w:r>
      <w:r w:rsidRPr="00FC47A9">
        <w:rPr>
          <w:sz w:val="20"/>
        </w:rPr>
        <w:tab/>
      </w:r>
      <w:r w:rsidRPr="00FC47A9">
        <w:rPr>
          <w:sz w:val="20"/>
        </w:rPr>
        <w:tab/>
      </w:r>
      <w:r>
        <w:rPr>
          <w:sz w:val="20"/>
        </w:rPr>
        <w:t>2</w:t>
      </w:r>
      <w:r w:rsidRPr="00FC47A9">
        <w:rPr>
          <w:sz w:val="20"/>
        </w:rPr>
        <w:t xml:space="preserve"> points each</w:t>
      </w:r>
      <w:r>
        <w:rPr>
          <w:sz w:val="20"/>
        </w:rPr>
        <w:t xml:space="preserve"> </w:t>
      </w:r>
    </w:p>
    <w:p w14:paraId="09567701" w14:textId="77777777" w:rsidR="00D933E3" w:rsidRPr="00FC47A9" w:rsidRDefault="00D933E3" w:rsidP="00D933E3">
      <w:pPr>
        <w:ind w:left="1440" w:firstLine="720"/>
        <w:jc w:val="both"/>
        <w:rPr>
          <w:sz w:val="20"/>
        </w:rPr>
      </w:pPr>
      <w:r w:rsidRPr="00FC47A9">
        <w:rPr>
          <w:sz w:val="20"/>
        </w:rPr>
        <w:t>Loss</w:t>
      </w:r>
      <w:r w:rsidRPr="00FC47A9">
        <w:rPr>
          <w:sz w:val="20"/>
        </w:rPr>
        <w:tab/>
      </w:r>
      <w:r w:rsidRPr="00FC47A9">
        <w:rPr>
          <w:sz w:val="20"/>
        </w:rPr>
        <w:tab/>
      </w:r>
      <w:r w:rsidRPr="00FC47A9">
        <w:rPr>
          <w:sz w:val="20"/>
        </w:rPr>
        <w:tab/>
      </w:r>
      <w:r w:rsidRPr="00FC47A9">
        <w:rPr>
          <w:sz w:val="20"/>
        </w:rPr>
        <w:tab/>
        <w:t>0 points</w:t>
      </w:r>
    </w:p>
    <w:p w14:paraId="552006FA" w14:textId="77777777" w:rsidR="00D933E3" w:rsidRPr="00FC47A9" w:rsidRDefault="00D933E3" w:rsidP="00D933E3">
      <w:pPr>
        <w:ind w:left="1440" w:firstLine="720"/>
        <w:jc w:val="both"/>
        <w:rPr>
          <w:sz w:val="20"/>
        </w:rPr>
      </w:pPr>
      <w:r w:rsidRPr="00FC47A9">
        <w:rPr>
          <w:sz w:val="20"/>
        </w:rPr>
        <w:t>Loss by default</w:t>
      </w:r>
      <w:r w:rsidRPr="00FC47A9">
        <w:rPr>
          <w:sz w:val="20"/>
        </w:rPr>
        <w:tab/>
      </w:r>
      <w:r w:rsidRPr="00FC47A9">
        <w:rPr>
          <w:sz w:val="20"/>
        </w:rPr>
        <w:tab/>
      </w:r>
      <w:r w:rsidRPr="00FC47A9">
        <w:rPr>
          <w:sz w:val="20"/>
        </w:rPr>
        <w:tab/>
        <w:t>-</w:t>
      </w:r>
      <w:r>
        <w:rPr>
          <w:sz w:val="20"/>
        </w:rPr>
        <w:t>4</w:t>
      </w:r>
      <w:r w:rsidRPr="00FC47A9">
        <w:rPr>
          <w:sz w:val="20"/>
        </w:rPr>
        <w:t xml:space="preserve"> points</w:t>
      </w:r>
    </w:p>
    <w:p w14:paraId="7953A8DA" w14:textId="77777777" w:rsidR="00392015" w:rsidRDefault="00392015">
      <w:bookmarkStart w:id="3" w:name="_GoBack"/>
      <w:bookmarkEnd w:id="3"/>
    </w:p>
    <w:sectPr w:rsidR="003920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266C34"/>
    <w:multiLevelType w:val="multilevel"/>
    <w:tmpl w:val="C34A61A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8136CAD"/>
    <w:multiLevelType w:val="hybridMultilevel"/>
    <w:tmpl w:val="E710DD9C"/>
    <w:lvl w:ilvl="0" w:tplc="C75E1928">
      <w:start w:val="1"/>
      <w:numFmt w:val="decimal"/>
      <w:lvlText w:val="%1."/>
      <w:lvlJc w:val="left"/>
      <w:pPr>
        <w:tabs>
          <w:tab w:val="num" w:pos="567"/>
        </w:tabs>
        <w:ind w:left="567" w:hanging="567"/>
      </w:pPr>
      <w:rPr>
        <w:rFonts w:ascii="Times New Roman" w:hAnsi="Times New Roman" w:hint="default"/>
        <w:b w:val="0"/>
        <w:i w:val="0"/>
        <w:sz w:val="24"/>
        <w:szCs w:val="2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6A6A2817"/>
    <w:multiLevelType w:val="hybridMultilevel"/>
    <w:tmpl w:val="ACD4ADA2"/>
    <w:lvl w:ilvl="0" w:tplc="44562318">
      <w:start w:val="2"/>
      <w:numFmt w:val="bullet"/>
      <w:lvlText w:val="-"/>
      <w:lvlJc w:val="left"/>
      <w:pPr>
        <w:ind w:left="720" w:hanging="360"/>
      </w:pPr>
      <w:rPr>
        <w:rFonts w:ascii="Calibri" w:eastAsia="Trebuchet MS" w:hAnsi="Calibri" w:cs="Trebuchet MS" w:hint="default"/>
        <w:sz w:val="2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71DE2121"/>
    <w:multiLevelType w:val="singleLevel"/>
    <w:tmpl w:val="08090017"/>
    <w:lvl w:ilvl="0">
      <w:start w:val="1"/>
      <w:numFmt w:val="lowerLetter"/>
      <w:lvlText w:val="%1)"/>
      <w:lvlJc w:val="left"/>
      <w:pPr>
        <w:tabs>
          <w:tab w:val="num" w:pos="360"/>
        </w:tabs>
        <w:ind w:left="360" w:hanging="360"/>
      </w:pPr>
    </w:lvl>
  </w:abstractNum>
  <w:num w:numId="1">
    <w:abstractNumId w:val="3"/>
    <w:lvlOverride w:ilvl="0">
      <w:startOverride w:val="1"/>
    </w:lvlOverride>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9FD"/>
    <w:rsid w:val="00392015"/>
    <w:rsid w:val="003C5989"/>
    <w:rsid w:val="003E173A"/>
    <w:rsid w:val="004A5419"/>
    <w:rsid w:val="00557F93"/>
    <w:rsid w:val="006444AC"/>
    <w:rsid w:val="00747C23"/>
    <w:rsid w:val="007D3B18"/>
    <w:rsid w:val="007E51BE"/>
    <w:rsid w:val="0081495D"/>
    <w:rsid w:val="00827CB8"/>
    <w:rsid w:val="00847BC8"/>
    <w:rsid w:val="00886997"/>
    <w:rsid w:val="009866E6"/>
    <w:rsid w:val="00AB561F"/>
    <w:rsid w:val="00AF59E3"/>
    <w:rsid w:val="00C47974"/>
    <w:rsid w:val="00CB7C07"/>
    <w:rsid w:val="00CD1C2E"/>
    <w:rsid w:val="00D933E3"/>
    <w:rsid w:val="00DA0253"/>
    <w:rsid w:val="00E11649"/>
    <w:rsid w:val="00E479FD"/>
    <w:rsid w:val="00FD689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03223"/>
  <w15:chartTrackingRefBased/>
  <w15:docId w15:val="{3E77BD24-B1A3-4A34-A658-5DD388C57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79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E479FD"/>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paragraph" w:styleId="BodyTextIndent3">
    <w:name w:val="Body Text Indent 3"/>
    <w:basedOn w:val="Normal"/>
    <w:link w:val="BodyTextIndent3Char"/>
    <w:unhideWhenUsed/>
    <w:rsid w:val="00E479FD"/>
    <w:pPr>
      <w:spacing w:after="240" w:line="240" w:lineRule="auto"/>
      <w:ind w:left="709" w:hanging="709"/>
    </w:pPr>
    <w:rPr>
      <w:rFonts w:ascii="Times New Roman" w:eastAsia="Times New Roman" w:hAnsi="Times New Roman" w:cs="Times New Roman"/>
      <w:szCs w:val="20"/>
      <w:lang w:val="en-GB"/>
    </w:rPr>
  </w:style>
  <w:style w:type="character" w:customStyle="1" w:styleId="BodyTextIndent3Char">
    <w:name w:val="Body Text Indent 3 Char"/>
    <w:basedOn w:val="DefaultParagraphFont"/>
    <w:link w:val="BodyTextIndent3"/>
    <w:rsid w:val="00E479FD"/>
    <w:rPr>
      <w:rFonts w:ascii="Times New Roman" w:eastAsia="Times New Roman" w:hAnsi="Times New Roman" w:cs="Times New Roman"/>
      <w:szCs w:val="20"/>
      <w:lang w:val="en-GB"/>
    </w:rPr>
  </w:style>
  <w:style w:type="paragraph" w:customStyle="1" w:styleId="paragraph">
    <w:name w:val="paragraph"/>
    <w:basedOn w:val="Normal"/>
    <w:rsid w:val="00E479FD"/>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normaltextrun">
    <w:name w:val="normaltextrun"/>
    <w:basedOn w:val="DefaultParagraphFont"/>
    <w:rsid w:val="00E479FD"/>
  </w:style>
  <w:style w:type="character" w:customStyle="1" w:styleId="eop">
    <w:name w:val="eop"/>
    <w:basedOn w:val="DefaultParagraphFont"/>
    <w:rsid w:val="00E479FD"/>
  </w:style>
  <w:style w:type="character" w:customStyle="1" w:styleId="spellingerror">
    <w:name w:val="spellingerror"/>
    <w:basedOn w:val="DefaultParagraphFont"/>
    <w:rsid w:val="00E479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99F5CC31D9425419D82B675839C1025" ma:contentTypeVersion="12" ma:contentTypeDescription="Create a new document." ma:contentTypeScope="" ma:versionID="18f661118179241b4ed916d7e5ff453c">
  <xsd:schema xmlns:xsd="http://www.w3.org/2001/XMLSchema" xmlns:xs="http://www.w3.org/2001/XMLSchema" xmlns:p="http://schemas.microsoft.com/office/2006/metadata/properties" xmlns:ns2="3bf8f336-e27e-49dd-b28e-1d21fbf2674c" xmlns:ns3="e947dd53-fb0d-42cf-996f-92cde102032d" targetNamespace="http://schemas.microsoft.com/office/2006/metadata/properties" ma:root="true" ma:fieldsID="7964f863516ceada75c463ef5011e8b1" ns2:_="" ns3:_="">
    <xsd:import namespace="3bf8f336-e27e-49dd-b28e-1d21fbf2674c"/>
    <xsd:import namespace="e947dd53-fb0d-42cf-996f-92cde1020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f8f336-e27e-49dd-b28e-1d21fbf267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947dd53-fb0d-42cf-996f-92cde1020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7F85BE-86C2-4D64-B4BA-0278084416A5}"/>
</file>

<file path=customXml/itemProps2.xml><?xml version="1.0" encoding="utf-8"?>
<ds:datastoreItem xmlns:ds="http://schemas.openxmlformats.org/officeDocument/2006/customXml" ds:itemID="{81DF111D-ADE0-4AD3-9077-4AD3D84B8A9E}">
  <ds:schemaRefs>
    <ds:schemaRef ds:uri="http://schemas.microsoft.com/sharepoint/v3/contenttype/forms"/>
  </ds:schemaRefs>
</ds:datastoreItem>
</file>

<file path=customXml/itemProps3.xml><?xml version="1.0" encoding="utf-8"?>
<ds:datastoreItem xmlns:ds="http://schemas.openxmlformats.org/officeDocument/2006/customXml" ds:itemID="{16245085-F230-4196-A188-1F41200542E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7</Pages>
  <Words>2490</Words>
  <Characters>14194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Eder</dc:creator>
  <cp:keywords/>
  <dc:description/>
  <cp:lastModifiedBy>Ben Eder</cp:lastModifiedBy>
  <cp:revision>23</cp:revision>
  <dcterms:created xsi:type="dcterms:W3CDTF">2019-10-04T02:54:00Z</dcterms:created>
  <dcterms:modified xsi:type="dcterms:W3CDTF">2020-03-01T23:09:00Z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0x010100A99F5CC31D9425419D82B675839C1025</vt:lpwstr>
  </property>
</Properties>
</file>